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1" w:rsidRPr="00FF70F8" w:rsidRDefault="005E1B41" w:rsidP="005E1B4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5E1B41" w:rsidRPr="00B03ED7" w:rsidRDefault="005E1B41" w:rsidP="005E1B4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>к Методике</w:t>
      </w:r>
    </w:p>
    <w:p w:rsidR="005E1B41" w:rsidRPr="00B03ED7" w:rsidRDefault="005E1B41" w:rsidP="005E1B4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расчета и оценки показателей </w:t>
      </w:r>
    </w:p>
    <w:p w:rsidR="005E1B41" w:rsidRPr="00B03ED7" w:rsidRDefault="005E1B41" w:rsidP="005E1B4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качества финансового менеджмента, </w:t>
      </w:r>
    </w:p>
    <w:p w:rsidR="005E1B41" w:rsidRPr="00B03ED7" w:rsidRDefault="005E1B41" w:rsidP="005E1B41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03ED7">
        <w:rPr>
          <w:rFonts w:ascii="Times New Roman" w:hAnsi="Times New Roman" w:cs="Times New Roman"/>
          <w:sz w:val="24"/>
          <w:szCs w:val="24"/>
        </w:rPr>
        <w:t>осуществляемого</w:t>
      </w:r>
      <w:proofErr w:type="gramEnd"/>
      <w:r w:rsidRPr="00B03ED7">
        <w:rPr>
          <w:rFonts w:ascii="Times New Roman" w:hAnsi="Times New Roman" w:cs="Times New Roman"/>
          <w:sz w:val="24"/>
          <w:szCs w:val="24"/>
        </w:rPr>
        <w:t xml:space="preserve">  главными распорядителями </w:t>
      </w:r>
    </w:p>
    <w:p w:rsidR="00215FED" w:rsidRDefault="005E1B41" w:rsidP="00534F6A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B03ED7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534F6A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34F6A" w:rsidRPr="008A3C31" w:rsidRDefault="00534F6A" w:rsidP="00534F6A">
      <w:pPr>
        <w:spacing w:after="0" w:line="240" w:lineRule="auto"/>
        <w:ind w:right="-31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«Можгинский район»</w:t>
      </w:r>
    </w:p>
    <w:p w:rsidR="00DC69F8" w:rsidRPr="008A3C31" w:rsidRDefault="00DC69F8" w:rsidP="00006F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3C31">
        <w:rPr>
          <w:rFonts w:ascii="Times New Roman" w:hAnsi="Times New Roman" w:cs="Times New Roman"/>
          <w:sz w:val="28"/>
          <w:szCs w:val="28"/>
        </w:rPr>
        <w:t>П</w:t>
      </w:r>
      <w:r w:rsidR="00C95D72" w:rsidRPr="008A3C31">
        <w:rPr>
          <w:rFonts w:ascii="Times New Roman" w:hAnsi="Times New Roman" w:cs="Times New Roman"/>
          <w:sz w:val="28"/>
          <w:szCs w:val="28"/>
        </w:rPr>
        <w:t>оказатели годового мониторинга качества финансового менеджмента</w:t>
      </w:r>
      <w:r w:rsidRPr="008A3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4E8" w:rsidRPr="008A3C31" w:rsidRDefault="005234E8" w:rsidP="00C95D72">
      <w:pPr>
        <w:spacing w:after="0" w:line="240" w:lineRule="auto"/>
        <w:ind w:right="-142"/>
        <w:rPr>
          <w:rFonts w:ascii="Times New Roman" w:hAnsi="Times New Roman" w:cs="Times New Roman"/>
          <w:sz w:val="24"/>
        </w:rPr>
      </w:pPr>
    </w:p>
    <w:tbl>
      <w:tblPr>
        <w:tblW w:w="510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4419"/>
        <w:gridCol w:w="2268"/>
        <w:gridCol w:w="3544"/>
        <w:gridCol w:w="3260"/>
        <w:gridCol w:w="1134"/>
      </w:tblGrid>
      <w:tr w:rsidR="0043233C" w:rsidRPr="008A3C31" w:rsidTr="0043233C">
        <w:trPr>
          <w:trHeight w:val="528"/>
          <w:tblHeader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:rsidR="005234E8" w:rsidRPr="008A3C31" w:rsidRDefault="005234E8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30" w:type="pct"/>
            <w:shd w:val="clear" w:color="auto" w:fill="auto"/>
            <w:noWrap/>
            <w:vAlign w:val="center"/>
            <w:hideMark/>
          </w:tcPr>
          <w:p w:rsidR="005234E8" w:rsidRPr="008A3C31" w:rsidRDefault="006564C2" w:rsidP="006564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5234E8"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оказатели</w:t>
            </w:r>
          </w:p>
        </w:tc>
        <w:tc>
          <w:tcPr>
            <w:tcW w:w="734" w:type="pct"/>
            <w:shd w:val="clear" w:color="auto" w:fill="auto"/>
            <w:noWrap/>
            <w:vAlign w:val="center"/>
            <w:hideMark/>
          </w:tcPr>
          <w:p w:rsidR="005234E8" w:rsidRPr="008A3C31" w:rsidRDefault="00B656EC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Главные распорядители</w:t>
            </w:r>
            <w:r w:rsidR="00D57E0E"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для которых применяется показатель</w:t>
            </w:r>
          </w:p>
        </w:tc>
        <w:tc>
          <w:tcPr>
            <w:tcW w:w="1147" w:type="pct"/>
            <w:shd w:val="clear" w:color="000000" w:fill="FFFFFF"/>
            <w:noWrap/>
            <w:vAlign w:val="center"/>
            <w:hideMark/>
          </w:tcPr>
          <w:p w:rsidR="005234E8" w:rsidRPr="008A3C31" w:rsidRDefault="006564C2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Расчет</w:t>
            </w:r>
            <w:r w:rsidR="00D57E0E"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5234E8" w:rsidRPr="008A3C31" w:rsidRDefault="00D57E0E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Значение</w:t>
            </w:r>
            <w:r w:rsidR="005234E8"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показателя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5234E8" w:rsidRPr="008A3C31" w:rsidRDefault="005234E8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3233C" w:rsidRPr="008A3C31" w:rsidTr="0043233C">
        <w:trPr>
          <w:trHeight w:val="260"/>
          <w:tblHeader/>
        </w:trPr>
        <w:tc>
          <w:tcPr>
            <w:tcW w:w="267" w:type="pct"/>
            <w:shd w:val="clear" w:color="auto" w:fill="auto"/>
            <w:noWrap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pct"/>
            <w:shd w:val="clear" w:color="auto" w:fill="auto"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7" w:type="pct"/>
            <w:shd w:val="clear" w:color="000000" w:fill="FFFFFF"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6079CF" w:rsidRPr="008A3C31" w:rsidRDefault="006079CF" w:rsidP="00607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6079CF" w:rsidRPr="008A3C31" w:rsidTr="0043233C">
        <w:trPr>
          <w:trHeight w:val="273"/>
        </w:trPr>
        <w:tc>
          <w:tcPr>
            <w:tcW w:w="267" w:type="pct"/>
            <w:shd w:val="clear" w:color="auto" w:fill="auto"/>
            <w:noWrap/>
            <w:hideMark/>
          </w:tcPr>
          <w:p w:rsidR="006079CF" w:rsidRPr="008A3C31" w:rsidRDefault="006079CF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33" w:type="pct"/>
            <w:gridSpan w:val="5"/>
            <w:shd w:val="clear" w:color="auto" w:fill="auto"/>
            <w:hideMark/>
          </w:tcPr>
          <w:p w:rsidR="006079CF" w:rsidRPr="008A3C31" w:rsidRDefault="006079CF" w:rsidP="00607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 бюджетного планирования и исполнения бюджета</w:t>
            </w:r>
          </w:p>
        </w:tc>
      </w:tr>
      <w:tr w:rsidR="0043233C" w:rsidRPr="008A3C31" w:rsidTr="0043233C">
        <w:trPr>
          <w:trHeight w:val="682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885C00" w:rsidRPr="008A3C31" w:rsidRDefault="00885C00" w:rsidP="00534F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 первоначального плана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главного распорядителя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расходам от уточненного плана (за исключением межбюджетных трансфертов </w:t>
            </w:r>
            <w:r w:rsidR="0053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других</w:t>
            </w:r>
            <w:r w:rsidR="00F7023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бюджетов бюджетной системы РФ,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безвозмездных поступлений от физических и юридических лиц, имеющих целевое назначение, средств Резервного фонда </w:t>
            </w:r>
            <w:r w:rsidR="00534F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Можгинского района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других резервов, предусмотрен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для распределения между главными распорядителями</w:t>
            </w: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), с учетом особенностей исполнения </w:t>
            </w:r>
            <w:r w:rsidR="00534F6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решения </w:t>
            </w: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 бюджете в текущем финансовом году</w:t>
            </w:r>
            <w:proofErr w:type="gramEnd"/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P=((R-S)/S)*100%,  где</w:t>
            </w:r>
          </w:p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85C00" w:rsidRPr="008A3C31" w:rsidRDefault="00B656EC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 - объем уточненного плана главного распорядителя</w:t>
            </w:r>
            <w:r w:rsidR="00885C0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расходам (</w:t>
            </w:r>
            <w:r w:rsidR="00534F6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исключением </w:t>
            </w:r>
            <w:r w:rsidR="00FC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указанных расходов),</w:t>
            </w:r>
            <w:r w:rsidR="00885C0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рублей,</w:t>
            </w:r>
          </w:p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85C00" w:rsidRPr="008A3C31" w:rsidRDefault="00885C00" w:rsidP="00FC24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 -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первоначального плана главного распорядителя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расходам (</w:t>
            </w:r>
            <w:r w:rsidR="00534F6A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исключением</w:t>
            </w:r>
            <w:r w:rsidR="00FC2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указанных расходов)</w:t>
            </w:r>
            <w:r w:rsidR="009031D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рублей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64C2" w:rsidRPr="008A3C31" w:rsidRDefault="006564C2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85C00" w:rsidRPr="008A3C31" w:rsidRDefault="00885C00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не более 5 % </w:t>
            </w:r>
          </w:p>
          <w:p w:rsidR="006564C2" w:rsidRPr="008A3C31" w:rsidRDefault="006564C2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233C" w:rsidRPr="008A3C31" w:rsidTr="0043233C">
        <w:trPr>
          <w:trHeight w:val="683"/>
        </w:trPr>
        <w:tc>
          <w:tcPr>
            <w:tcW w:w="267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64C2" w:rsidRPr="008A3C31" w:rsidRDefault="006564C2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не более 10 %, но более 5% </w:t>
            </w:r>
          </w:p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33C" w:rsidRPr="008A3C31" w:rsidTr="0043233C">
        <w:trPr>
          <w:trHeight w:val="994"/>
        </w:trPr>
        <w:tc>
          <w:tcPr>
            <w:tcW w:w="267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не более 20 %, но более 10%</w:t>
            </w:r>
          </w:p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233C" w:rsidRPr="008A3C31" w:rsidTr="0043233C">
        <w:trPr>
          <w:trHeight w:val="463"/>
        </w:trPr>
        <w:tc>
          <w:tcPr>
            <w:tcW w:w="267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noWrap/>
            <w:hideMark/>
          </w:tcPr>
          <w:p w:rsidR="00885C00" w:rsidRPr="008A3C31" w:rsidRDefault="00885C00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более 20 %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885C00" w:rsidRPr="008A3C31" w:rsidRDefault="00885C00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233C" w:rsidRPr="008A3C31" w:rsidTr="0043233C">
        <w:trPr>
          <w:trHeight w:val="51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653134" w:rsidRPr="008A3C31" w:rsidRDefault="00283C9D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фактических поступлений налоговых и неналоговых доходов, администрируемых главными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администраторами доходов, от первоначального плана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653134" w:rsidRPr="008A3C31" w:rsidRDefault="00B656EC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Главные распорядители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являющиеся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главными </w:t>
            </w:r>
            <w:r w:rsidR="00283C9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администраторами доходов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P=((D-G)/G) ×100%, где</w:t>
            </w: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 -  фактическое исполнение 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налоговых и неналоговых доходов, администрируемых  главными администраторами доходов,  рублей,</w:t>
            </w: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 – первоначальный план по налоговым</w:t>
            </w:r>
            <w:r w:rsidR="00283C9D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неналоговым доходам, администрируемым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главными администраторами доходов, рублей</w:t>
            </w: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64C2" w:rsidRPr="008A3C31" w:rsidRDefault="006564C2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не более 5 %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  <w:p w:rsidR="006564C2" w:rsidRPr="008A3C31" w:rsidRDefault="006564C2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233C" w:rsidRPr="008A3C31" w:rsidTr="0043233C">
        <w:trPr>
          <w:trHeight w:val="510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64C2" w:rsidRPr="008A3C31" w:rsidRDefault="006564C2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не более 10 %, но более 5%</w:t>
            </w:r>
          </w:p>
          <w:p w:rsidR="006564C2" w:rsidRPr="008A3C31" w:rsidRDefault="006564C2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33C" w:rsidRPr="008A3C31" w:rsidTr="0043233C">
        <w:trPr>
          <w:trHeight w:val="510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64C2" w:rsidRPr="008A3C31" w:rsidRDefault="006564C2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C2" w:rsidRPr="008A3C31" w:rsidRDefault="00653134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Отклонение не более 15 %, но более 10% </w:t>
            </w:r>
          </w:p>
          <w:p w:rsidR="00653134" w:rsidRPr="008A3C31" w:rsidRDefault="00653134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233C" w:rsidRPr="008A3C31" w:rsidTr="0043233C">
        <w:trPr>
          <w:trHeight w:val="510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6564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 более 15 %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233C" w:rsidRPr="008A3C31" w:rsidTr="0043233C">
        <w:trPr>
          <w:trHeight w:val="16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653134" w:rsidRPr="008A3C31" w:rsidRDefault="00653134" w:rsidP="00BE0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количество изменений в сводную бюджетную роспись (за исключением изменений, связанных с внесением изменений в </w:t>
            </w:r>
            <w:r w:rsidR="00BE0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бюджете, поступлением и распределением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распределением средств Резервного фонда </w:t>
            </w:r>
            <w:r w:rsidR="00BE0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Администрации Можгинского района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других резервов, предусмотрен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для распределения между главными распорядителями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P=(K/(N+1),  где</w:t>
            </w:r>
            <w:proofErr w:type="gramEnd"/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– количество</w:t>
            </w:r>
            <w:r w:rsidR="000C23C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уведомлений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23C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изменении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23C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сводной бюджетной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23CB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росписи</w:t>
            </w:r>
            <w:r w:rsidR="00355D09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главного распорядителя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 исключением указанных изменений), единиц,</w:t>
            </w: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604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– количество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подведомственных </w:t>
            </w:r>
            <w:r w:rsidR="00BE0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="00AC4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</w:t>
            </w:r>
            <w:r w:rsidR="009031D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</w:t>
            </w: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653134" w:rsidRPr="008A3C31" w:rsidRDefault="00653134" w:rsidP="00604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16 изменений в год в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среднем на 1 главного распорядителя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</w:t>
            </w:r>
            <w:r w:rsidR="00BE0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учреждение,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подведомственное </w:t>
            </w:r>
            <w:r w:rsidR="00316A7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ому распорядителю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233C" w:rsidRPr="008A3C31" w:rsidTr="0043233C">
        <w:trPr>
          <w:trHeight w:val="991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653134" w:rsidRPr="008A3C31" w:rsidRDefault="00653134" w:rsidP="00BE0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20 изм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енений в год в среднем на 1 главного распорядителя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учреждение,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подведомственное 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 более 16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33C" w:rsidRPr="008A3C31" w:rsidTr="0043233C">
        <w:trPr>
          <w:trHeight w:val="991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653134" w:rsidRPr="008A3C31" w:rsidRDefault="00653134" w:rsidP="00BE0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24 изм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енений в год в среднем на 1 главного распорядителя </w:t>
            </w:r>
            <w:r w:rsidR="00AC4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муниципальное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учреждение,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подведомственное 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 более 20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233C" w:rsidRPr="008A3C31" w:rsidTr="0043233C">
        <w:trPr>
          <w:trHeight w:val="991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vAlign w:val="center"/>
            <w:hideMark/>
          </w:tcPr>
          <w:p w:rsidR="00653134" w:rsidRPr="008A3C31" w:rsidRDefault="00653134" w:rsidP="00BE0B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24 изменений в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 среднем на 1 главного распорядителя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муниципальное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учреждение, 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подведомственное </w:t>
            </w:r>
            <w:r w:rsidR="00604C50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главн</w:t>
            </w:r>
            <w:r w:rsidR="00604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ому распорядителю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3233C" w:rsidRPr="008A3C31" w:rsidTr="0043233C">
        <w:trPr>
          <w:trHeight w:val="96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Равномерность расходов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noWrap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P=((R-K)/K*100%,  где</w:t>
            </w:r>
            <w:proofErr w:type="gramEnd"/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B656EC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 – кассовые расходы главного распорядителя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IV квартал отчетного финансового года, за исключением межбюджетных трансфертов из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 w:rsidR="0004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Можгинского района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других резервов, предназначен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для распределения между главными распорядителями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рублей,</w:t>
            </w:r>
          </w:p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3134" w:rsidRPr="008A3C31" w:rsidRDefault="00653134" w:rsidP="000445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– сред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объем кассовых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расходов </w:t>
            </w:r>
            <w:r w:rsidR="00316A71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главного распорядителя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I-III кварталы отчетного финансового года, за исключением межбюджетных трансфертов из  других бюджетов бюджетной системы РФ, безвозмездных поступлений от физических и юридических лиц, имеющих целевое назначение, средств резервного фонда </w:t>
            </w:r>
            <w:r w:rsidR="0004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Можгинского района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других резервов, предназначенных дл</w:t>
            </w:r>
            <w:r w:rsidR="00B656EC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распределения между главными распорядителями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рублей</w:t>
            </w:r>
          </w:p>
        </w:tc>
        <w:tc>
          <w:tcPr>
            <w:tcW w:w="1055" w:type="pct"/>
            <w:shd w:val="clear" w:color="auto" w:fill="auto"/>
            <w:hideMark/>
          </w:tcPr>
          <w:p w:rsidR="00653134" w:rsidRPr="008A3C31" w:rsidRDefault="00B656EC" w:rsidP="00656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Кассовые расходы главного распорядителя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IV квартал превышают </w:t>
            </w:r>
            <w:r w:rsidR="006564C2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чем на 5%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3233C" w:rsidRPr="008A3C31" w:rsidTr="0043233C">
        <w:trPr>
          <w:trHeight w:val="964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653134" w:rsidRPr="008A3C31" w:rsidRDefault="00B656EC" w:rsidP="00656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Кассовые расходы главного распорядителя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IV квартал превышают </w:t>
            </w:r>
            <w:r w:rsidR="006564C2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чем на 10%, но более чем на 5%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3233C" w:rsidRPr="008A3C31" w:rsidTr="0043233C">
        <w:trPr>
          <w:trHeight w:val="964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653134" w:rsidRPr="008A3C31" w:rsidRDefault="00B656EC" w:rsidP="00656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Кассовые расходы главного распорядителя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IV квартал превышают </w:t>
            </w:r>
            <w:r w:rsidR="006564C2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чем на 15%, но более чем на 10% 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3233C" w:rsidRPr="008A3C31" w:rsidTr="0043233C">
        <w:trPr>
          <w:trHeight w:val="964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653134" w:rsidRPr="008A3C31" w:rsidRDefault="00B656EC" w:rsidP="00656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Кассовые расходы главного распорядителя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IV квартал  превышают </w:t>
            </w:r>
            <w:r w:rsidR="006564C2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менее чем на 20%, но более чем на 15%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3233C" w:rsidRPr="008A3C31" w:rsidTr="0043233C">
        <w:trPr>
          <w:trHeight w:val="964"/>
        </w:trPr>
        <w:tc>
          <w:tcPr>
            <w:tcW w:w="26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hideMark/>
          </w:tcPr>
          <w:p w:rsidR="00653134" w:rsidRPr="008A3C31" w:rsidRDefault="00653134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653134" w:rsidRPr="008A3C31" w:rsidRDefault="00B656EC" w:rsidP="006564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Кассовые расходы главного распорядителя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IV квартал превышают </w:t>
            </w:r>
            <w:r w:rsidR="006564C2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средний объем кассовых расходов  главного распорядителя  за I-III кварталы </w:t>
            </w:r>
            <w:r w:rsidR="00653134"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20% или более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653134" w:rsidRPr="008A3C31" w:rsidRDefault="00653134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964"/>
        </w:trPr>
        <w:tc>
          <w:tcPr>
            <w:tcW w:w="267" w:type="pct"/>
            <w:vMerge w:val="restart"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30" w:type="pct"/>
            <w:vMerge w:val="restart"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просроченной кредиторской задолженности главного распорядителя</w:t>
            </w:r>
          </w:p>
        </w:tc>
        <w:tc>
          <w:tcPr>
            <w:tcW w:w="734" w:type="pct"/>
            <w:vMerge w:val="restart"/>
          </w:tcPr>
          <w:p w:rsidR="004A7CE6" w:rsidRPr="008A3C31" w:rsidRDefault="004A7CE6" w:rsidP="0025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</w:tc>
        <w:tc>
          <w:tcPr>
            <w:tcW w:w="1147" w:type="pct"/>
            <w:vMerge w:val="restart"/>
          </w:tcPr>
          <w:p w:rsidR="004A7CE6" w:rsidRPr="008A3C31" w:rsidRDefault="004A7CE6" w:rsidP="0025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просроченной кредиторской задолжен</w:t>
            </w:r>
            <w:bookmarkStart w:id="0" w:name="_GoBack"/>
            <w:bookmarkEnd w:id="0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главного распорядителя - 1,</w:t>
            </w:r>
          </w:p>
          <w:p w:rsidR="004A7CE6" w:rsidRPr="008A3C31" w:rsidRDefault="004A7CE6" w:rsidP="0025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наличия просроченной кредиторской задолженности главного распорядителя - 0</w:t>
            </w: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25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просроченная кредиторская задолженность главного распорядителя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25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964"/>
        </w:trPr>
        <w:tc>
          <w:tcPr>
            <w:tcW w:w="267" w:type="pct"/>
            <w:vMerge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</w:tcPr>
          <w:p w:rsidR="004A7CE6" w:rsidRPr="008A3C31" w:rsidRDefault="004A7CE6" w:rsidP="0025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</w:tcPr>
          <w:p w:rsidR="004A7CE6" w:rsidRPr="008A3C31" w:rsidRDefault="004A7CE6" w:rsidP="0025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257D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Существует просроченная кредиторская задолженность главного распорядителя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257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7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6C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учреждений, подведомственных главному распорядителю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6C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казенные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казенных учреждений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- 1,</w:t>
            </w:r>
          </w:p>
          <w:p w:rsidR="004A7CE6" w:rsidRPr="008A3C31" w:rsidRDefault="004A7CE6" w:rsidP="00E1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наличия просроченной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казенных учреждений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- 0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B5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Отсутствует просроченная кредиторская задолженность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57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5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Существует просроченная кредиторская задолженность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836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 (снижение) просроченной кредиторской задолженности муниципальных казенных учреждений, подведомственных главному распорядителю (в случае отсутствия просроченной кредиторской задолженности муниципальных казенных учреждений, подведомственных главному распорядителю, показатель не рассчитывается)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 казенные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P=((Q-M)/M) ×100%, где</w:t>
            </w:r>
          </w:p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 – сумма просроченной кредиторской задолженности муниципальных казенных учреждений,  рублей,</w:t>
            </w:r>
          </w:p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B941D6" w:rsidRDefault="004A7CE6" w:rsidP="00E1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 - сумма просроченной кредиторской задолженности муниципальных казенных  учреждений,  рублей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более чем на 5 % включительно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837"/>
        </w:trPr>
        <w:tc>
          <w:tcPr>
            <w:tcW w:w="267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менее чем на 5 %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24"/>
        </w:trPr>
        <w:tc>
          <w:tcPr>
            <w:tcW w:w="267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B941D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B941D6" w:rsidRDefault="004A7CE6" w:rsidP="000134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задолженности или сохранение объема просроченной кредиторской задолженности на неизменном уровне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B941D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B50C13">
        <w:trPr>
          <w:trHeight w:val="78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B941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 подведомственных главному распорядителю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E1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отсутствия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учреждений-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E1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наличия просроченной кредиторской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 - 0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B5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Отсутствует просроченная  кредиторская задолженность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103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50C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Существует просроченная кредиторская задолженность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990"/>
        </w:trPr>
        <w:tc>
          <w:tcPr>
            <w:tcW w:w="26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9B5605" w:rsidRDefault="004A7CE6" w:rsidP="009B5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просроченной кредиторской задолженности муниципальных бюджетных и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учреждений, подведомственных главному распорядителю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(в случае отсутствия просроченной кредиторской задолженности муниципальных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учреждений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не рассчитывается)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9B5605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Главные распорядители, имеющие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P=((Q-M)/M) ×100%, где</w:t>
            </w:r>
          </w:p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Q- сумма просроченной </w:t>
            </w: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кредиторской задолженности на конец отчетного года  муниципальных бюджетных и автономных учреждений,  рублей,</w:t>
            </w:r>
          </w:p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9B5605" w:rsidRDefault="004A7CE6" w:rsidP="009B5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 - сумма просроченной кредиторской задолженности на начало отчетного года муниципальных бюджетных и автономных учреждений, рублей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Снижение более чем на 5 % включительно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99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9B5605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E36"/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менее чем на 5 %</w:t>
            </w:r>
            <w:bookmarkEnd w:id="1"/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99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9B5605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9B56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9B5605" w:rsidRDefault="004A7CE6" w:rsidP="00C40E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задолженности или сохранение объема просроченной кредиторской задолженности на неизменном уровне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17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представления планового реестра расходных обязатель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 гл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авного распорядителя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своевременного представления планового реестра расходных обязатель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 гл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авного распорядителя - 1,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несвоевременного представления планового реестра расходных обязатель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 гл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авного распорядителя - 0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C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Своевременное представление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EC2496">
        <w:trPr>
          <w:trHeight w:val="99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C24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Несвоевременное представление 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4A7CE6" w:rsidRPr="008A3C31" w:rsidRDefault="004A7CE6" w:rsidP="00EC2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Рост (снижение) дебиторской задолженности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 учреждений, подведомственных главному распорядителю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казенные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P=((D-J)/J) 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 - сумма дебиторской задолженности на конец отчетного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казенных учреждений, подведомственных главному распорядителю, рублей,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1B2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J - сумма дебиторской задолженности на начало отчетного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подведомственных главному распорядителю, рублей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99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отсутствует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88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99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снизилась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88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99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повысилась или осталась на прежнем уровне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79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="00F930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Default="004A7CE6" w:rsidP="00A122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 (снижение) дебиторской задолженности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 распорядителю</w:t>
            </w:r>
          </w:p>
          <w:p w:rsidR="004A7CE6" w:rsidRPr="008A3C31" w:rsidRDefault="004A7CE6" w:rsidP="00FE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FE3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P=((D-J)/J) 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 - сумма дебиторской задолженности на конец отчетного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 учреждений,  рублей,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FE33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J- сумма дебиторской задолженности на начало отчетного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 рублей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отсутствует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106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C6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снизилась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306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C6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ебиторская задолженность повысилась или осталась на прежнем уровне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227"/>
        </w:trPr>
        <w:tc>
          <w:tcPr>
            <w:tcW w:w="267" w:type="pc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33" w:type="pct"/>
            <w:gridSpan w:val="5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ведения бюджетного (бухгалтерского) учета и составление бюджетной (бухгалтерской) отчетности</w:t>
            </w:r>
          </w:p>
        </w:tc>
      </w:tr>
      <w:tr w:rsidR="004A7CE6" w:rsidRPr="008A3C31" w:rsidTr="0043233C">
        <w:trPr>
          <w:trHeight w:val="80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BE1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Своевременность сдачи бюджетной и бухгалтерской  отчетности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BE1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Отклонение сроков представления бюджетной и 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бухгалтерской отчетности за отчетный финансовый год. Определяется на основании Уведомления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финансов Администрации муниципального образования «Можгинский район»</w:t>
            </w:r>
            <w:r w:rsidRPr="00C95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своевременности представления бюджетной и бухгалтерской отчетности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63993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3C3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Своевременная сдача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7CE6" w:rsidRPr="008A3C31" w:rsidTr="00C63993">
        <w:trPr>
          <w:trHeight w:val="43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639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Несвоевременная сдача 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4A7CE6" w:rsidRPr="008A3C31" w:rsidRDefault="004A7CE6" w:rsidP="00C63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Качество бюджетной и бухгалтерской отчетности, представляемой главным распорядителем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финансов Администрации муниципального образования «Можгинский район»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P=(S/U)×100%,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- количество форм бюджетной и бухгалтерской отчетности, содержащих ошибки,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 - общее количество форм сдаваемой бюджетной и бухгалтерской отчетности за отчетный финансовый год, единиц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формы бюджетной и бухгалтерской отчетности сданы без ошибок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E6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Ошибки содержатся менее чем в 5% форм бюджетной и бухгалтерской отчетности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E6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Ошибки содержатся менее чем в 10% форм бюджетной и бухгалтерской отчетности, но более чем в 5%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E6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Ошибки содержатся менее чем в 15% форм бюджетной и бухгалтерской отчетности, но более чем в 10%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E6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Ошибки содержатся менее чем в 20% форм бюджетной и бухгалтерской отчетности, но более чем в 15 %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4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CE6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Ошибки содержатся в 20% или более формах бюджетной и бухгалтерской отчетности 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80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в составе годовой бюджетной отчётности в «Сведениях о мерах по повышению эффективности расходования бюджетных средств» информации об экономии бюджетных средств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наличия в «Сведениях о мерах по повышению эффективности расходования бюджетных средств» информации об экономии бюджетных средств - 1,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в составе годовой бюджетной отчётности  «Сведений о мерах по повышению эффективности расходования бюджетных средств» или отсутствия в «Сведениях о мерах по повышению эффективности расходования бюджетных средств» информации об экономии бюджетных средств - 0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«Сведениях о мерах по повышению эффективности расходования бюджетных средств»  представлена  информация об экономии бюджетных средств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431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«Сведениях о мерах по повышению эффективности расходования бюджетных средств» не представлена  информация об экономии бюджетных средств или «Сведения о мерах по повышению эффективности расходования бюджетных средств» отсутствуют в составе годовой бюджетной отчетности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227"/>
        </w:trPr>
        <w:tc>
          <w:tcPr>
            <w:tcW w:w="267" w:type="pc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33" w:type="pct"/>
            <w:gridSpan w:val="5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финансового контроля и внутреннего финансового аудита</w:t>
            </w:r>
          </w:p>
        </w:tc>
      </w:tr>
      <w:tr w:rsidR="004A7CE6" w:rsidRPr="008A3C31" w:rsidTr="0043233C">
        <w:trPr>
          <w:trHeight w:val="45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EB5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в структуре главного распорядителя подразделения по осуществлению финансового  контроля либо специалистов, на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которых возложена обязанность по проведению контрольных мероприятий 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 главные распорядители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наличия в структуре главного распорядителя подразделения  по осуществлению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финансового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контроля или  специалистов, на которых возложена обязанность по проведению контрольных мероприятий - 1,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отсутствия в структуре главного распорядителя подразделения  по осуществлению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финансового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или  специалистов, на которых возложена обязанность по проведению контрольных мероприятий - 0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структуре главного распорядителя присутствует подразделение по осуществлению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финансового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контроля или  специалисты, на которых возложена обязанность по проведению контрольных мероприятий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A7CE6" w:rsidRPr="008A3C31" w:rsidTr="0043233C">
        <w:trPr>
          <w:trHeight w:val="62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структуре главного распорядителя отсутствует подразделение по осуществлению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финансового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контроля или  специалисты, на которых возложена обязанность по проведению контрольных мероприятий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6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564913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правового акта главного распорядителя по организации внутреннего финансового контроля и внутреннего финансового аудита, осуществляемых в соответствии с требованиями ст.160.2-1 Бюджетного кодекса РФ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564913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4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наличия правового акта по организации внутреннего финансового контроля и внутреннего финансового аудита –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правового акта по организации внутреннего финансового контроля и внутреннего финансового аудита - 0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акт по организации внутреннего финансового контроля и внутреннего финансового аудита принят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460"/>
        </w:trPr>
        <w:tc>
          <w:tcPr>
            <w:tcW w:w="267" w:type="pct"/>
            <w:vMerge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акт по организации внутреннего финансового контроля и внутреннего финансового аудита отсутствует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6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главным распорядителем мероприятий по внутреннему финансовому контролю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внутреннему финансовому аудиту в соответствии со ст. 160.2-1 Бюджетного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кодекса РФ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осуществления  мероприятий  по  внутреннему финансовому контролю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внутреннему финансовому аудиту - 1,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случае отсутствия мероприятий по  внутреннему финансовому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внутреннему финансовому аудиту - 0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по  внутреннему финансовому контролю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внутреннему финансовому аудиту в отчетном году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осуществлялись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A7CE6" w:rsidRPr="008A3C31" w:rsidTr="0043233C">
        <w:trPr>
          <w:trHeight w:val="46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04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 внутреннему финансовому контролю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внутреннему финансовому аудиту в отчетном году не осуществлялись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1143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93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которых главный распорядитель провел контрольные мероприятия в отчетном году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общем количестве муниципальных учреждений 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елю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932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учреждений,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которых главный распорядитель провел контрольные мероприятия в отчетном году,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932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DF45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Контрольными мероприятиями в отчетном году охвачено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более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1143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044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Контрольными мероприятиями в отчетном году охвачено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25 до 50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11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B479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Контрольными мероприятиями в отчетном году охвачено менее 25%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72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210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подведомственных главному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распорядител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должностные лица которых привлечены к ответственности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результатам проведенных контрольных мероприятий, в общем количестве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в которых по результатам контрольных мероприятий установлены нарушения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210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Главные распорядители, имеющие подведомственные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P=(R/U)×100%,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должностные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лица которых привлечены к ответственности по результатам проведенных контрольных мероприятий,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5F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в которых по результатам контрольных мероприятий установлены нарушения,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Должностные лица привлечены к ответственности более чем в 80% случаев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115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 привлечены к ответственности в 30-80% случаев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115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Должностные лица привлечены к ответственности менее чем в 30% случаев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нецелевых расходов, выявленных в результате контрольных мероприятий, в общем объеме проверенных расходов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5C0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P=(W/L)×100%,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W - сумма нецелевых расходов, выявленных в результате контрольных мероприятий, проведенных главным распорядителем, </w:t>
            </w:r>
            <w:proofErr w:type="spell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 - общий объем проверенных в отчетном году расходов в результате контрольных мероприятий, проведенных главным распорядителем, тыс. рублей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0,1%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более, но менее 0,5%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0,5%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более, но менее 1%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более, но менее 2%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2% или более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323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5C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неэффективных расходов,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выявленных в результате контрольных мероприятий (в том числе в подведомственной сети), проведенных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счетным отделом муниципального образования «Можгинский район»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общем объеме проверенных расходов, в отчетном и предшествующем отчетному годах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 главные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распорядители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P=(E/L)×100%,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E - сумма неэффективных расходов, выявленных в результате контрольных меропр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иятий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отчетном и предшествующем отчетному годах, </w:t>
            </w:r>
            <w:proofErr w:type="spell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4A7CE6" w:rsidRPr="008A3C31" w:rsidRDefault="004A7CE6" w:rsidP="005C0C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L - общий объем проверенных расходов в отчетном и предшествующем отчетному годах, </w:t>
            </w:r>
            <w:proofErr w:type="spell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Менее 0,1%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781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более, но менее 2%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11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E876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2% или более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55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D00F50" w:rsidRDefault="004A7CE6" w:rsidP="00D00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 представления в Управление финансов Администрации муниципального образования «Можгинский район» отчета по контрольно-ревизионной работе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главные распорядители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своевременного представления отчета по контрольно-ревизионной работе- 1,</w:t>
            </w:r>
          </w:p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несвоевременного представления отчета по контрольно-ревизионной работе - 0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 представлен в срок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455"/>
        </w:trPr>
        <w:tc>
          <w:tcPr>
            <w:tcW w:w="267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контрольно-ревизионной работе представлен с нарушением срока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55"/>
        </w:trPr>
        <w:tc>
          <w:tcPr>
            <w:tcW w:w="267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D00F50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представления и (или) предписания нарушено на срок более 6 месяцев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D00F50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0F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</w:tr>
      <w:tr w:rsidR="004A7CE6" w:rsidRPr="008A3C31" w:rsidTr="0043233C">
        <w:trPr>
          <w:trHeight w:val="570"/>
        </w:trPr>
        <w:tc>
          <w:tcPr>
            <w:tcW w:w="2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7155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33" w:type="pct"/>
            <w:gridSpan w:val="5"/>
            <w:shd w:val="clear" w:color="auto" w:fill="auto"/>
            <w:vAlign w:val="center"/>
            <w:hideMark/>
          </w:tcPr>
          <w:p w:rsidR="004A7CE6" w:rsidRPr="008A3C31" w:rsidRDefault="004A7CE6" w:rsidP="004714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оказания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</w:tr>
      <w:tr w:rsidR="004A7CE6" w:rsidRPr="008A3C31" w:rsidTr="0043233C">
        <w:trPr>
          <w:trHeight w:val="57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4714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(отсутствие) правового акта главного распорядителя, утверждающего порядок  составления, утверждения и ведения смет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471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случае наличия правового акта главного распорядителя, утверждающего порядок  составления, утверждения и ведения смет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казенных учреждений,  - 1,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отсутствия правового акта главного распорядителя, утверждающего порядок  составления, утверждения и ведения смет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казенных учреждений, - 0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B68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Правовой акт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7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акт отсутствует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614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жетных и автономных учреждений, подведомственных главному распорядителю,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выполнивших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в общем объеме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учреждений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которых установ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выполнивших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95-100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A37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95%-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675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90%, но менее 95%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67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BC5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85%, но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67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BC58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%, но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Default="004A7CE6" w:rsidP="0067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675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или менее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6755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39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67" w:type="pct"/>
            <w:shd w:val="clear" w:color="auto" w:fill="auto"/>
            <w:noWrap/>
            <w:vAlign w:val="center"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A37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которых установлены количественно измеримые финансовые санкции (штрафы, изъятия)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 нарушения условий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A372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Главные распорядители, имеющие подведомственные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P=(Q/V)×100%,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Q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учреждений, для которых установлены количественно измеримые финансовые санкции (штрафы, изъятия) за нарушения условий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A37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V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683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100%, но более 90%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68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90% или менее, но более 80%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83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15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80% или менее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698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A37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  для руководителей которых оплата труда определяется с учетом результатов их профессиональной деятельности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1A3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имеющие подведомственные муниципальные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P=(F/U)×100%,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 - колич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ество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учреждений,  для руководителей которых оплата труда определяется с учетом результатов их профессиональной деятельности,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единиц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17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69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17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100%, но более 90%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69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17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90% или менее, но более 80%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69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17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80% или менее, но более 70%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9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F17D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 или менее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1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Периодичность мониторинга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жетных и автономных учреждений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Главные </w:t>
            </w:r>
            <w:r w:rsidRPr="00B941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распорядители, имеющие 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 и автономные учреждения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случае проведения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ежемесячного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 - 3,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проведения ежеквартального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 - 2,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проведения ежегодного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 - 1,</w:t>
            </w:r>
          </w:p>
          <w:p w:rsidR="004A7CE6" w:rsidRPr="008A3C31" w:rsidRDefault="004A7CE6" w:rsidP="00B66F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мониторинга показателей объема и качества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 - 0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614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Мониторинг ежемесячно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51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614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 осуществляется ежеквартально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1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614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осуществляется ежегодно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728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614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 не осуществляется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701275" w:rsidTr="0043233C">
        <w:trPr>
          <w:trHeight w:val="103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701275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(отсутствие) планов мероприятий по устранению проблем, выявленных в ходе мониторинга показателей объема и качества муниципальных заданий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701275" w:rsidRDefault="004A7CE6" w:rsidP="007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имеющие подведомственные </w:t>
            </w: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автономны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70127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учае наличия плана мероприятий </w:t>
            </w: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устранению проблем, выявленных в ходе мониторинга показателей объема и качества муниципальных заданий, - 1,</w:t>
            </w:r>
          </w:p>
          <w:p w:rsidR="004A7CE6" w:rsidRPr="0070127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отсутствия плана мероприятий по устранению проблем, выявленных в ходе мониторинга показателей объема и качества муниципальных заданий, - 0</w:t>
            </w:r>
          </w:p>
          <w:p w:rsidR="004A7CE6" w:rsidRPr="0070127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701275" w:rsidRDefault="004A7CE6" w:rsidP="0048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мероприятий     утвержден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701275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103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B41A72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B41A72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B41A72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B41A72" w:rsidRDefault="004A7CE6" w:rsidP="00486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01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мероприятий   не утвержден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B41A72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782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B41A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(отсутствие)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утвержденных требований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качеству (стандартов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муниципальными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учреждениями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у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муниципальные учреждения,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P=(B/Y)×100%,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B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по которым утверждены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оказания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утверждены по всем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услугам из 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утверждены 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 чем 60%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 утверждены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более чем 30%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качеству (стандарты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утверждены по 30%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или менее из 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4.8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(отсутствие)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нормативного правового акта, устанавливающего нормативы финансовых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у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 автономные 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P=(R/Y)×100%,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услуг, по которым нормативным правовым актом установлены нормативы фин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ансовых затрат на оказание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Y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утвержденных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перечне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Установлены нормативы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Установлены нормативы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50%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68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Установлены нормативы затрат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50%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или менее из перечня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бюджетных расходов на финансовое обеспечение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бюджетными и автономными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у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подведомственные 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етные и автономные  учреждения,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P=(C/S)×100%,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 - сумма бюджетных расходов на финансовое обеспечение оказания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муниципальными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бюджетными и автономными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рассчитанных исходя из нормативов финансовых затрат, рублей,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 - общая сумма бюджетных расходов на финансовое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оказания бюджетными и автономными учреждениями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рублей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100%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90%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более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 менее 100%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80%, но менее 90%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80% или менее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 w:val="restart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4.10</w:t>
            </w:r>
          </w:p>
        </w:tc>
        <w:tc>
          <w:tcPr>
            <w:tcW w:w="1430" w:type="pct"/>
            <w:vMerge w:val="restart"/>
            <w:hideMark/>
          </w:tcPr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распорядителю,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которых соотношение средней заработной платы руководителей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и их заместителей к средней заработной плате работников учреждений превышает 5 раз</w:t>
            </w:r>
          </w:p>
        </w:tc>
        <w:tc>
          <w:tcPr>
            <w:tcW w:w="734" w:type="pct"/>
            <w:vMerge w:val="restart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казенные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бюджетные и автономные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 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 в которых соотношение средней заработной платы руководителей учреждений и их заместителей к средней заработной плате работников учреждений превышает 5 раз, единиц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подведомственных главному распорядителю,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0%, но менее 10%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10% или более, но менее 20%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417E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20% или более, но менее 30%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742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30% и более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 w:val="restart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430" w:type="pct"/>
            <w:vMerge w:val="restart"/>
            <w:hideMark/>
          </w:tcPr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Динамика объема доходов от оказания платных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выполнения платных 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отчетном году в сравнении с предыдущим годом</w:t>
            </w:r>
          </w:p>
        </w:tc>
        <w:tc>
          <w:tcPr>
            <w:tcW w:w="734" w:type="pct"/>
            <w:vMerge w:val="restart"/>
            <w:hideMark/>
          </w:tcPr>
          <w:p w:rsidR="004A7CE6" w:rsidRPr="008A3C31" w:rsidRDefault="004A7CE6" w:rsidP="00444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 автономные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1147" w:type="pct"/>
            <w:vMerge w:val="restart"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P=((D-S)/S) × 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 - объем доходов от оказания платных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в отчетном году,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рублей</w:t>
            </w:r>
          </w:p>
          <w:p w:rsidR="004A7CE6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 - объем доходов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оказания платных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бюджетных и автономных учреждений,  в предшествующем отчетному году, рублей</w:t>
            </w:r>
            <w:proofErr w:type="gramEnd"/>
          </w:p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69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Доходы выросли на 10% или более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69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выросли не более чем на 10%, но более чем на 5 %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69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выросли не более чем на 5%, но более чем на 2%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69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выросли не более чем на 2% или не изменились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56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noWrap/>
            <w:hideMark/>
          </w:tcPr>
          <w:p w:rsidR="004A7CE6" w:rsidRPr="008A3C31" w:rsidRDefault="004A7CE6" w:rsidP="0069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Доходы снизились 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242"/>
        </w:trPr>
        <w:tc>
          <w:tcPr>
            <w:tcW w:w="267" w:type="pc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33" w:type="pct"/>
            <w:gridSpan w:val="5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Обеспечение публичности и открытости информации о деятельности главного 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аспорядителя в сфере управления муниципальными</w:t>
            </w:r>
            <w:r w:rsidRPr="008A3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финансами</w:t>
            </w:r>
          </w:p>
        </w:tc>
      </w:tr>
      <w:tr w:rsidR="004A7CE6" w:rsidRPr="008A3C31" w:rsidTr="0043233C">
        <w:trPr>
          <w:trHeight w:val="544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разместивших информацию о планах и результатах деятельности в информационно-телекоммуникационной сети «Интернет» 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имеющие подведомственные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учреждения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P=(R/U)×100%,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среднее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разместивших информацию о планах и результатах деятельности в информационно-телекоммуникационной сети «Интернет»,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всем разделам информации, определяемое в соответствии с приложением 6 к настоящей Методике (табл.3),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444D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- общее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5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95%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5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85%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5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Более 75%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544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75% или менее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907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5.2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Изучение мнения населения о деятельности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 по оказанию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услуг и размещение его результатов на  официальном сайте в  информационно-телекоммуникационной сети «Интернет»</w:t>
            </w: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3E7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Главные распорядители, у которых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учреждения, 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290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P=(N/U)×100%,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- количество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в которых проводилось изучение мнения населения о качестве  оказываемых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услуг, единиц,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U – общее количество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подведомственных главному распорядителю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единиц</w:t>
            </w: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290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мнения населения проведено во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результаты размещены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официальном сайте в  информационно-телекоммуникационной сети «Интернет»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43233C">
        <w:trPr>
          <w:trHeight w:val="44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мнения населения проведено не менее чем в 50 %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его результаты размещены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официальном сайте в  информационно-телекоммуникационной сети «Интернет»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8A3C31" w:rsidTr="0043233C">
        <w:trPr>
          <w:trHeight w:val="90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мнения населения проведено менее чем в 50 %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учреждений, или результаты изучения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мнения населения не размещены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официальном сайте в  информационно-телекоммуникационной сети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«Интернет»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</w:tr>
      <w:tr w:rsidR="004A7CE6" w:rsidRPr="008A3C31" w:rsidTr="0043233C">
        <w:trPr>
          <w:trHeight w:val="572"/>
        </w:trPr>
        <w:tc>
          <w:tcPr>
            <w:tcW w:w="267" w:type="pct"/>
            <w:vMerge w:val="restart"/>
            <w:shd w:val="clear" w:color="auto" w:fill="auto"/>
            <w:hideMark/>
          </w:tcPr>
          <w:p w:rsidR="004A7CE6" w:rsidRPr="00561905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5.3</w:t>
            </w: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561905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независимой оценки соответствия качества фактически оказываемых муниципальных услуг утвержденным требованиям к качеству (стандартам качества) муниципальных услуг и размещение ее результатов на официальном сайте  в информационно-телекоммуникационной сети «Интернет»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561905" w:rsidRDefault="004A7CE6" w:rsidP="004D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у которых муниципальные учреждения,  оказывают муниципальные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5619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размещения на официальном сайте в  информационно-телекоммуникационной сети «Интернет» результатов независимой оценки соответствия качества фактически оказываемых муниципальных услуг,  утвержденным требованиям к качеству (стандартам качества) муниципальных услуг,- 1,</w:t>
            </w:r>
          </w:p>
          <w:p w:rsidR="004A7CE6" w:rsidRPr="005619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случае </w:t>
            </w:r>
            <w:proofErr w:type="gramStart"/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  <w:proofErr w:type="gramEnd"/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официальном сайте в  информационно-телекоммуникационной сети «Интернет» результатов независимой оценки соответствия качества фактически оказываемых муниципальных услуг,  утвержденным требованиям к качеству (стандартам качества) муниципальных услуг, - 0</w:t>
            </w:r>
          </w:p>
          <w:p w:rsidR="004A7CE6" w:rsidRPr="00561905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561905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независимой оценки  размещены на официальном сайте в  информационно-телекоммуникационной сети «Интернет»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D8450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ru-RU"/>
              </w:rPr>
            </w:pP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A7CE6" w:rsidRPr="008A3C31" w:rsidTr="00652AB9">
        <w:trPr>
          <w:trHeight w:val="1375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782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независимой оценки </w:t>
            </w:r>
            <w:r w:rsidRPr="00561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размещены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официальном сайте   информационно-телеко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ммуникационной сети «Интернет»</w:t>
            </w:r>
          </w:p>
        </w:tc>
        <w:tc>
          <w:tcPr>
            <w:tcW w:w="367" w:type="pct"/>
            <w:shd w:val="clear" w:color="auto" w:fill="auto"/>
            <w:noWrap/>
            <w:hideMark/>
          </w:tcPr>
          <w:p w:rsidR="004A7CE6" w:rsidRPr="008A3C31" w:rsidRDefault="004A7CE6" w:rsidP="00652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A7CE6" w:rsidRPr="008A3C31" w:rsidTr="0043233C">
        <w:trPr>
          <w:trHeight w:val="430"/>
        </w:trPr>
        <w:tc>
          <w:tcPr>
            <w:tcW w:w="267" w:type="pct"/>
            <w:vMerge w:val="restart"/>
            <w:shd w:val="clear" w:color="auto" w:fill="auto"/>
            <w:noWrap/>
            <w:hideMark/>
          </w:tcPr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5.4</w:t>
            </w: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 w:val="restar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Размещение на официальных сайтах в информационно-телекоммуникационной сети «Интернет» ежегодно информации о достижении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целевых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показателей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(индикаторов)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</w:t>
            </w:r>
          </w:p>
        </w:tc>
        <w:tc>
          <w:tcPr>
            <w:tcW w:w="734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распорядители, явля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ющиеся ответственным исполнителя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программ, главные распорядители, являющиеся 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исполнителями (соисполнителями) отдельных подпрограмм</w:t>
            </w:r>
          </w:p>
        </w:tc>
        <w:tc>
          <w:tcPr>
            <w:tcW w:w="1147" w:type="pct"/>
            <w:vMerge w:val="restart"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P=(E/S)×100%, где</w:t>
            </w: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E - количество целевых показателей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(индикаторов) 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 (отдельных подпрограмм), информация о выполнении которых размещена на официальном сайте в информационно-телекоммуникационной сети «Интернет», единиц,</w:t>
            </w:r>
          </w:p>
          <w:p w:rsidR="004A7CE6" w:rsidRPr="008A3C31" w:rsidRDefault="004A7CE6" w:rsidP="00D845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 - общее количество целевых показателей (индикаторов)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программ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отдельных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подпрограмм), относящихся к отчетному году, единиц</w:t>
            </w: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азмещена  информация о достижении целевых показателей (индикаторов) с пояснением причин отклонений от целевых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всем целевым показателям (индикаторам), содержащимся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A7CE6" w:rsidRPr="008A3C31" w:rsidTr="0043233C">
        <w:trPr>
          <w:trHeight w:val="1150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азмещена  информация о достижении целевых показателей (индикаторов) с пояснением причин отклонений от целевых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чем 90% целевых показателей (индикаторов), содержащихся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A7CE6" w:rsidRPr="008A3C31" w:rsidTr="0043233C">
        <w:trPr>
          <w:trHeight w:val="873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азмещена  информация о достижении целевых показателей (индикаторов) с пояснением причин отклонений от целевых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чем 80% целевых показателей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(индикаторов), содержащихся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4A7CE6" w:rsidRPr="008A3C31" w:rsidTr="0043233C">
        <w:trPr>
          <w:trHeight w:val="447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auto" w:fill="auto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азмещена  информация о достижении целевых показателей (индикаторов) с пояснением причин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клонений от целевых значений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более чем 70% целевых показателей (индикаторов), содержащихся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A7CE6" w:rsidRPr="00C95D72" w:rsidTr="0043233C">
        <w:trPr>
          <w:trHeight w:val="572"/>
        </w:trPr>
        <w:tc>
          <w:tcPr>
            <w:tcW w:w="267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4" w:type="pct"/>
            <w:vMerge/>
            <w:hideMark/>
          </w:tcPr>
          <w:p w:rsidR="004A7CE6" w:rsidRPr="008A3C31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" w:type="pct"/>
            <w:vMerge/>
            <w:shd w:val="clear" w:color="000000" w:fill="FFFFFF"/>
            <w:hideMark/>
          </w:tcPr>
          <w:p w:rsidR="004A7CE6" w:rsidRPr="008A3C31" w:rsidRDefault="004A7CE6" w:rsidP="0000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pct"/>
            <w:shd w:val="clear" w:color="auto" w:fill="auto"/>
            <w:hideMark/>
          </w:tcPr>
          <w:p w:rsidR="004A7CE6" w:rsidRPr="008A3C31" w:rsidRDefault="004A7CE6" w:rsidP="00A62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азмещена  информация о достижении целевых показателей (индикаторов) с пояснением причин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клонений от целевых значений 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70% или менее целевых показателей (индикаторов), содержащихся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муниципальных</w:t>
            </w: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программах (отдельных подпрограммах)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4A7CE6" w:rsidRPr="00C95D72" w:rsidRDefault="004A7CE6" w:rsidP="0000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3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5234E8" w:rsidRPr="002B1A5D" w:rsidRDefault="005234E8" w:rsidP="00006F4C">
      <w:pPr>
        <w:spacing w:after="0" w:line="240" w:lineRule="auto"/>
        <w:rPr>
          <w:rFonts w:ascii="Times New Roman" w:hAnsi="Times New Roman"/>
          <w:sz w:val="24"/>
        </w:rPr>
      </w:pPr>
    </w:p>
    <w:sectPr w:rsidR="005234E8" w:rsidRPr="002B1A5D" w:rsidSect="004323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849" w:rsidRDefault="00AB7849">
      <w:pPr>
        <w:spacing w:after="0" w:line="240" w:lineRule="auto"/>
      </w:pPr>
      <w:r>
        <w:separator/>
      </w:r>
    </w:p>
  </w:endnote>
  <w:endnote w:type="continuationSeparator" w:id="0">
    <w:p w:rsidR="00AB7849" w:rsidRDefault="00AB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-AdobeGaramon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5D5" w:rsidRDefault="00AB75D5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42798"/>
      <w:docPartObj>
        <w:docPartGallery w:val="Page Numbers (Bottom of Page)"/>
        <w:docPartUnique/>
      </w:docPartObj>
    </w:sdtPr>
    <w:sdtContent>
      <w:p w:rsidR="00AB75D5" w:rsidRDefault="00AB75D5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B5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75D5" w:rsidRDefault="00AB75D5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5D5" w:rsidRDefault="00AB75D5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849" w:rsidRDefault="00AB7849">
      <w:pPr>
        <w:spacing w:after="0" w:line="240" w:lineRule="auto"/>
      </w:pPr>
      <w:r>
        <w:separator/>
      </w:r>
    </w:p>
  </w:footnote>
  <w:footnote w:type="continuationSeparator" w:id="0">
    <w:p w:rsidR="00AB7849" w:rsidRDefault="00AB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5D5" w:rsidRDefault="00AB75D5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5D5" w:rsidRDefault="00AB75D5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5D5" w:rsidRDefault="00AB75D5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BCB"/>
    <w:multiLevelType w:val="hybridMultilevel"/>
    <w:tmpl w:val="940626F4"/>
    <w:lvl w:ilvl="0" w:tplc="F220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170CB"/>
    <w:multiLevelType w:val="hybridMultilevel"/>
    <w:tmpl w:val="E1786502"/>
    <w:lvl w:ilvl="0" w:tplc="F43061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793B42"/>
    <w:multiLevelType w:val="multilevel"/>
    <w:tmpl w:val="0A6C0B48"/>
    <w:lvl w:ilvl="0">
      <w:start w:val="1"/>
      <w:numFmt w:val="decimal"/>
      <w:pStyle w:val="Numbered1"/>
      <w:lvlText w:val="%1."/>
      <w:lvlJc w:val="left"/>
      <w:pPr>
        <w:tabs>
          <w:tab w:val="num" w:pos="1850"/>
        </w:tabs>
        <w:ind w:left="1850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4"/>
        </w:tabs>
        <w:ind w:left="1994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2"/>
        </w:tabs>
        <w:ind w:left="2282" w:hanging="86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26"/>
        </w:tabs>
        <w:ind w:left="2426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14"/>
        </w:tabs>
        <w:ind w:left="2714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2"/>
        </w:tabs>
        <w:ind w:left="3002" w:hanging="1584"/>
      </w:pPr>
      <w:rPr>
        <w:rFonts w:cs="Times New Roman" w:hint="default"/>
      </w:rPr>
    </w:lvl>
  </w:abstractNum>
  <w:abstractNum w:abstractNumId="3">
    <w:nsid w:val="0D1223DC"/>
    <w:multiLevelType w:val="hybridMultilevel"/>
    <w:tmpl w:val="B78A9CEC"/>
    <w:lvl w:ilvl="0" w:tplc="04190011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A64841"/>
    <w:multiLevelType w:val="hybridMultilevel"/>
    <w:tmpl w:val="659EC778"/>
    <w:lvl w:ilvl="0" w:tplc="7EBED3AC">
      <w:start w:val="1"/>
      <w:numFmt w:val="bullet"/>
      <w:pStyle w:val="pp-List-Das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7D4C"/>
    <w:multiLevelType w:val="hybridMultilevel"/>
    <w:tmpl w:val="5CB64514"/>
    <w:lvl w:ilvl="0" w:tplc="4E36B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8FD1C98"/>
    <w:multiLevelType w:val="hybridMultilevel"/>
    <w:tmpl w:val="9C0CFD6C"/>
    <w:lvl w:ilvl="0" w:tplc="FFFFFFFF">
      <w:start w:val="1"/>
      <w:numFmt w:val="bullet"/>
      <w:pStyle w:val="--"/>
      <w:lvlText w:val="—"/>
      <w:lvlJc w:val="left"/>
      <w:pPr>
        <w:tabs>
          <w:tab w:val="num" w:pos="510"/>
        </w:tabs>
        <w:ind w:left="510" w:hanging="34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29F01290"/>
    <w:multiLevelType w:val="hybridMultilevel"/>
    <w:tmpl w:val="B874B9A8"/>
    <w:lvl w:ilvl="0" w:tplc="193EB5DC">
      <w:start w:val="1"/>
      <w:numFmt w:val="decimal"/>
      <w:pStyle w:val="1"/>
      <w:lvlText w:val="(%1)"/>
      <w:lvlJc w:val="right"/>
      <w:pPr>
        <w:tabs>
          <w:tab w:val="num" w:pos="397"/>
        </w:tabs>
        <w:ind w:left="397" w:hanging="85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2B4CD4"/>
    <w:multiLevelType w:val="multilevel"/>
    <w:tmpl w:val="4A8AFCC4"/>
    <w:lvl w:ilvl="0">
      <w:start w:val="1"/>
      <w:numFmt w:val="decimal"/>
      <w:pStyle w:val="pp-Lis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326F90"/>
    <w:multiLevelType w:val="hybridMultilevel"/>
    <w:tmpl w:val="A3DEE7FC"/>
    <w:lvl w:ilvl="0" w:tplc="57BC438C">
      <w:start w:val="1"/>
      <w:numFmt w:val="bullet"/>
      <w:pStyle w:val="z--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404705"/>
    <w:multiLevelType w:val="hybridMultilevel"/>
    <w:tmpl w:val="777A1EC0"/>
    <w:lvl w:ilvl="0" w:tplc="221A9CC6">
      <w:start w:val="1"/>
      <w:numFmt w:val="bullet"/>
      <w:pStyle w:val="a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A35E27"/>
    <w:multiLevelType w:val="hybridMultilevel"/>
    <w:tmpl w:val="FFCE27B4"/>
    <w:lvl w:ilvl="0" w:tplc="0419000F">
      <w:start w:val="1"/>
      <w:numFmt w:val="decimal"/>
      <w:pStyle w:val="Spisok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32AD4"/>
    <w:multiLevelType w:val="hybridMultilevel"/>
    <w:tmpl w:val="2A0EAADA"/>
    <w:lvl w:ilvl="0" w:tplc="ED06BE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5F17865"/>
    <w:multiLevelType w:val="hybridMultilevel"/>
    <w:tmpl w:val="B2804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259E"/>
    <w:multiLevelType w:val="hybridMultilevel"/>
    <w:tmpl w:val="B32C2F32"/>
    <w:lvl w:ilvl="0" w:tplc="32B0F2C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70E361B"/>
    <w:multiLevelType w:val="hybridMultilevel"/>
    <w:tmpl w:val="F704F7A8"/>
    <w:lvl w:ilvl="0" w:tplc="DB7CD784">
      <w:start w:val="1"/>
      <w:numFmt w:val="russianLower"/>
      <w:pStyle w:val="z-SpisLet"/>
      <w:lvlText w:val="%1)"/>
      <w:lvlJc w:val="right"/>
      <w:pPr>
        <w:tabs>
          <w:tab w:val="num" w:pos="510"/>
        </w:tabs>
        <w:ind w:left="510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60290"/>
    <w:multiLevelType w:val="hybridMultilevel"/>
    <w:tmpl w:val="4B1CE898"/>
    <w:lvl w:ilvl="0" w:tplc="E7D8E2E6">
      <w:start w:val="1"/>
      <w:numFmt w:val="bullet"/>
      <w:lvlText w:val="–"/>
      <w:lvlJc w:val="left"/>
      <w:pPr>
        <w:tabs>
          <w:tab w:val="num" w:pos="794"/>
        </w:tabs>
        <w:ind w:left="794" w:hanging="227"/>
      </w:pPr>
      <w:rPr>
        <w:rFonts w:ascii="Times New Roman" w:hAnsi="Times New Roman" w:cs="Times New Roman" w:hint="default"/>
        <w:sz w:val="22"/>
        <w:szCs w:val="22"/>
      </w:rPr>
    </w:lvl>
    <w:lvl w:ilvl="1" w:tplc="042A1EC6">
      <w:start w:val="1"/>
      <w:numFmt w:val="bullet"/>
      <w:pStyle w:val="z-"/>
      <w:lvlText w:val="–"/>
      <w:lvlJc w:val="left"/>
      <w:pPr>
        <w:tabs>
          <w:tab w:val="num" w:pos="794"/>
        </w:tabs>
        <w:ind w:left="794" w:hanging="284"/>
      </w:pPr>
      <w:rPr>
        <w:rFonts w:ascii="Times New Roman" w:hAnsi="Times New Roman" w:cs="Times New Roman" w:hint="default"/>
        <w:sz w:val="22"/>
        <w:szCs w:val="22"/>
      </w:rPr>
    </w:lvl>
    <w:lvl w:ilvl="2" w:tplc="C1BE1D54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F0C41D2">
      <w:numFmt w:val="bullet"/>
      <w:lvlText w:val="–"/>
      <w:lvlJc w:val="left"/>
      <w:pPr>
        <w:tabs>
          <w:tab w:val="num" w:pos="3447"/>
        </w:tabs>
        <w:ind w:left="3447" w:hanging="360"/>
      </w:pPr>
      <w:rPr>
        <w:rFonts w:ascii="Times New Roman" w:eastAsia="Times New Roman" w:hAnsi="Times New Roman" w:cs="Times New Roman" w:hint="default"/>
      </w:rPr>
    </w:lvl>
    <w:lvl w:ilvl="4" w:tplc="8346A8B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2A10F26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02E536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8FEE60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60E8051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53260F37"/>
    <w:multiLevelType w:val="hybridMultilevel"/>
    <w:tmpl w:val="CCC888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pStyle w:val="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5145AD"/>
    <w:multiLevelType w:val="hybridMultilevel"/>
    <w:tmpl w:val="DFF41DF8"/>
    <w:lvl w:ilvl="0" w:tplc="7382B9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84413"/>
    <w:multiLevelType w:val="hybridMultilevel"/>
    <w:tmpl w:val="50B0EE32"/>
    <w:lvl w:ilvl="0" w:tplc="F612932C">
      <w:start w:val="1"/>
      <w:numFmt w:val="decimal"/>
      <w:pStyle w:val="z-SpisNum1"/>
      <w:lvlText w:val="%1.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21A89C64">
      <w:start w:val="1"/>
      <w:numFmt w:val="bullet"/>
      <w:lvlText w:val="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F72F4E"/>
    <w:multiLevelType w:val="hybridMultilevel"/>
    <w:tmpl w:val="064868A2"/>
    <w:lvl w:ilvl="0" w:tplc="FFFFFFFF">
      <w:start w:val="1"/>
      <w:numFmt w:val="bullet"/>
      <w:pStyle w:val="-"/>
      <w:lvlText w:val=""/>
      <w:lvlJc w:val="left"/>
      <w:pPr>
        <w:tabs>
          <w:tab w:val="num" w:pos="226"/>
        </w:tabs>
        <w:ind w:left="226" w:hanging="226"/>
      </w:pPr>
      <w:rPr>
        <w:rFonts w:ascii="Symbol" w:hAnsi="Symbol" w:hint="default"/>
        <w:b w:val="0"/>
        <w:i w:val="0"/>
        <w:sz w:val="24"/>
        <w:szCs w:val="24"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537"/>
        </w:tabs>
        <w:ind w:left="1537" w:hanging="397"/>
      </w:pPr>
      <w:rPr>
        <w:rFonts w:ascii="Symbol" w:hAnsi="Symbol" w:hint="default"/>
        <w:b w:val="0"/>
        <w:i w:val="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63AA392E"/>
    <w:multiLevelType w:val="hybridMultilevel"/>
    <w:tmpl w:val="199242FC"/>
    <w:lvl w:ilvl="0" w:tplc="4CFEFEB6">
      <w:start w:val="1"/>
      <w:numFmt w:val="decimal"/>
      <w:pStyle w:val="z-SpisNum2"/>
      <w:lvlText w:val="%1)"/>
      <w:lvlJc w:val="right"/>
      <w:pPr>
        <w:tabs>
          <w:tab w:val="num" w:pos="397"/>
        </w:tabs>
        <w:ind w:left="397" w:hanging="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454967"/>
    <w:multiLevelType w:val="hybridMultilevel"/>
    <w:tmpl w:val="8A347A8E"/>
    <w:lvl w:ilvl="0" w:tplc="AE2EAE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105685"/>
    <w:multiLevelType w:val="hybridMultilevel"/>
    <w:tmpl w:val="E2FA5032"/>
    <w:lvl w:ilvl="0" w:tplc="36EC7C52">
      <w:start w:val="1"/>
      <w:numFmt w:val="bullet"/>
      <w:pStyle w:val="z-0"/>
      <w:lvlText w:val=""/>
      <w:lvlJc w:val="left"/>
      <w:pPr>
        <w:tabs>
          <w:tab w:val="num" w:pos="397"/>
        </w:tabs>
        <w:ind w:left="397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1BB2E4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9714154"/>
    <w:multiLevelType w:val="hybridMultilevel"/>
    <w:tmpl w:val="83DE6CF2"/>
    <w:lvl w:ilvl="0" w:tplc="978C80A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362DEA"/>
    <w:multiLevelType w:val="hybridMultilevel"/>
    <w:tmpl w:val="1EB672E8"/>
    <w:lvl w:ilvl="0" w:tplc="B6543112">
      <w:start w:val="1"/>
      <w:numFmt w:val="bullet"/>
      <w:pStyle w:val="z--2"/>
      <w:lvlText w:val=""/>
      <w:lvlJc w:val="left"/>
      <w:pPr>
        <w:tabs>
          <w:tab w:val="num" w:pos="794"/>
        </w:tabs>
        <w:ind w:left="794" w:hanging="170"/>
      </w:pPr>
      <w:rPr>
        <w:rFonts w:ascii="Symbol" w:hAnsi="Symbol" w:hint="default"/>
        <w:b w:val="0"/>
        <w:i w:val="0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8"/>
  </w:num>
  <w:num w:numId="9">
    <w:abstractNumId w:val="21"/>
  </w:num>
  <w:num w:numId="10">
    <w:abstractNumId w:val="6"/>
  </w:num>
  <w:num w:numId="11">
    <w:abstractNumId w:val="16"/>
  </w:num>
  <w:num w:numId="12">
    <w:abstractNumId w:val="20"/>
  </w:num>
  <w:num w:numId="13">
    <w:abstractNumId w:val="22"/>
  </w:num>
  <w:num w:numId="14">
    <w:abstractNumId w:val="24"/>
  </w:num>
  <w:num w:numId="15">
    <w:abstractNumId w:val="26"/>
  </w:num>
  <w:num w:numId="16">
    <w:abstractNumId w:val="8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14"/>
  </w:num>
  <w:num w:numId="22">
    <w:abstractNumId w:val="1"/>
  </w:num>
  <w:num w:numId="23">
    <w:abstractNumId w:val="5"/>
  </w:num>
  <w:num w:numId="24">
    <w:abstractNumId w:val="13"/>
  </w:num>
  <w:num w:numId="25">
    <w:abstractNumId w:val="23"/>
  </w:num>
  <w:num w:numId="26">
    <w:abstractNumId w:val="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78DE"/>
    <w:rsid w:val="00001434"/>
    <w:rsid w:val="00006F4C"/>
    <w:rsid w:val="00013451"/>
    <w:rsid w:val="00014C9A"/>
    <w:rsid w:val="0003281D"/>
    <w:rsid w:val="00044530"/>
    <w:rsid w:val="00045F4E"/>
    <w:rsid w:val="0005011A"/>
    <w:rsid w:val="000578DE"/>
    <w:rsid w:val="00066764"/>
    <w:rsid w:val="00077BB8"/>
    <w:rsid w:val="00084899"/>
    <w:rsid w:val="00096615"/>
    <w:rsid w:val="000A0379"/>
    <w:rsid w:val="000C036E"/>
    <w:rsid w:val="000C23CB"/>
    <w:rsid w:val="000C7B2A"/>
    <w:rsid w:val="000C7F6B"/>
    <w:rsid w:val="000E11ED"/>
    <w:rsid w:val="00114828"/>
    <w:rsid w:val="00125BC0"/>
    <w:rsid w:val="0014276F"/>
    <w:rsid w:val="00142D6A"/>
    <w:rsid w:val="00144626"/>
    <w:rsid w:val="00146CE0"/>
    <w:rsid w:val="001534AE"/>
    <w:rsid w:val="00156805"/>
    <w:rsid w:val="00157242"/>
    <w:rsid w:val="00171083"/>
    <w:rsid w:val="0017678A"/>
    <w:rsid w:val="0018101F"/>
    <w:rsid w:val="00183F53"/>
    <w:rsid w:val="00186E11"/>
    <w:rsid w:val="001935A0"/>
    <w:rsid w:val="001A19EA"/>
    <w:rsid w:val="001A1D1F"/>
    <w:rsid w:val="001A1EAF"/>
    <w:rsid w:val="001A2376"/>
    <w:rsid w:val="001A37A3"/>
    <w:rsid w:val="001A67BF"/>
    <w:rsid w:val="001B2A4F"/>
    <w:rsid w:val="001D14C5"/>
    <w:rsid w:val="001D2FE9"/>
    <w:rsid w:val="001E0C50"/>
    <w:rsid w:val="001E280A"/>
    <w:rsid w:val="001F3DF5"/>
    <w:rsid w:val="0021048E"/>
    <w:rsid w:val="00211675"/>
    <w:rsid w:val="00211E8C"/>
    <w:rsid w:val="00215FED"/>
    <w:rsid w:val="0022035B"/>
    <w:rsid w:val="002233BA"/>
    <w:rsid w:val="00236CAC"/>
    <w:rsid w:val="00241D66"/>
    <w:rsid w:val="00242ABB"/>
    <w:rsid w:val="002602F9"/>
    <w:rsid w:val="0026092D"/>
    <w:rsid w:val="00274600"/>
    <w:rsid w:val="00282EC9"/>
    <w:rsid w:val="00283C9D"/>
    <w:rsid w:val="00284E01"/>
    <w:rsid w:val="00287CE2"/>
    <w:rsid w:val="002901A3"/>
    <w:rsid w:val="00293148"/>
    <w:rsid w:val="00293F9C"/>
    <w:rsid w:val="002B07C3"/>
    <w:rsid w:val="002B1A5D"/>
    <w:rsid w:val="002B5480"/>
    <w:rsid w:val="002B7EC1"/>
    <w:rsid w:val="002C4B4E"/>
    <w:rsid w:val="002C5B85"/>
    <w:rsid w:val="002D1202"/>
    <w:rsid w:val="002D23C3"/>
    <w:rsid w:val="002D33D4"/>
    <w:rsid w:val="002D454F"/>
    <w:rsid w:val="002D7CAD"/>
    <w:rsid w:val="002E2EEF"/>
    <w:rsid w:val="002E35F2"/>
    <w:rsid w:val="002F28C4"/>
    <w:rsid w:val="002F4ACA"/>
    <w:rsid w:val="002F5411"/>
    <w:rsid w:val="003006FC"/>
    <w:rsid w:val="00302E8C"/>
    <w:rsid w:val="00304B92"/>
    <w:rsid w:val="003165DE"/>
    <w:rsid w:val="00316995"/>
    <w:rsid w:val="00316A71"/>
    <w:rsid w:val="00326F01"/>
    <w:rsid w:val="00341910"/>
    <w:rsid w:val="00355D09"/>
    <w:rsid w:val="00357735"/>
    <w:rsid w:val="00360862"/>
    <w:rsid w:val="00361FD2"/>
    <w:rsid w:val="00364E74"/>
    <w:rsid w:val="003730E3"/>
    <w:rsid w:val="00374D85"/>
    <w:rsid w:val="00376DD1"/>
    <w:rsid w:val="003771FC"/>
    <w:rsid w:val="00380173"/>
    <w:rsid w:val="00380630"/>
    <w:rsid w:val="003842C3"/>
    <w:rsid w:val="003878D8"/>
    <w:rsid w:val="003969C0"/>
    <w:rsid w:val="003A14BA"/>
    <w:rsid w:val="003B40A8"/>
    <w:rsid w:val="003C2597"/>
    <w:rsid w:val="003C4476"/>
    <w:rsid w:val="003C6188"/>
    <w:rsid w:val="003D22AE"/>
    <w:rsid w:val="003D44C4"/>
    <w:rsid w:val="003D7532"/>
    <w:rsid w:val="003E5771"/>
    <w:rsid w:val="003E5D43"/>
    <w:rsid w:val="003E72ED"/>
    <w:rsid w:val="003F627F"/>
    <w:rsid w:val="00405FDA"/>
    <w:rsid w:val="004060CC"/>
    <w:rsid w:val="0041233A"/>
    <w:rsid w:val="004136FD"/>
    <w:rsid w:val="00417E5D"/>
    <w:rsid w:val="0042346B"/>
    <w:rsid w:val="00424A93"/>
    <w:rsid w:val="00431C64"/>
    <w:rsid w:val="0043233C"/>
    <w:rsid w:val="00433373"/>
    <w:rsid w:val="004363F4"/>
    <w:rsid w:val="00444D02"/>
    <w:rsid w:val="00446585"/>
    <w:rsid w:val="00451680"/>
    <w:rsid w:val="0045261E"/>
    <w:rsid w:val="00465FCC"/>
    <w:rsid w:val="00467AB7"/>
    <w:rsid w:val="00471473"/>
    <w:rsid w:val="00482BC6"/>
    <w:rsid w:val="00486817"/>
    <w:rsid w:val="0049543B"/>
    <w:rsid w:val="004A4D72"/>
    <w:rsid w:val="004A7C31"/>
    <w:rsid w:val="004A7CE6"/>
    <w:rsid w:val="004B0227"/>
    <w:rsid w:val="004B401E"/>
    <w:rsid w:val="004B45B2"/>
    <w:rsid w:val="004B5A33"/>
    <w:rsid w:val="004B5AD6"/>
    <w:rsid w:val="004B6702"/>
    <w:rsid w:val="004B73A5"/>
    <w:rsid w:val="004C019F"/>
    <w:rsid w:val="004C3CB7"/>
    <w:rsid w:val="004D310A"/>
    <w:rsid w:val="004D6E1C"/>
    <w:rsid w:val="004E61BE"/>
    <w:rsid w:val="004F1330"/>
    <w:rsid w:val="00510AEB"/>
    <w:rsid w:val="00514860"/>
    <w:rsid w:val="00517908"/>
    <w:rsid w:val="00520557"/>
    <w:rsid w:val="005234E8"/>
    <w:rsid w:val="00524DE0"/>
    <w:rsid w:val="00534F6A"/>
    <w:rsid w:val="005361DF"/>
    <w:rsid w:val="00540F1B"/>
    <w:rsid w:val="00546749"/>
    <w:rsid w:val="0055031C"/>
    <w:rsid w:val="00553222"/>
    <w:rsid w:val="0055466A"/>
    <w:rsid w:val="00554DD6"/>
    <w:rsid w:val="00560D32"/>
    <w:rsid w:val="005615B2"/>
    <w:rsid w:val="00561658"/>
    <w:rsid w:val="00561905"/>
    <w:rsid w:val="00564913"/>
    <w:rsid w:val="00584A76"/>
    <w:rsid w:val="0059046D"/>
    <w:rsid w:val="005918BA"/>
    <w:rsid w:val="005B2072"/>
    <w:rsid w:val="005B6AE2"/>
    <w:rsid w:val="005C0C0F"/>
    <w:rsid w:val="005C368C"/>
    <w:rsid w:val="005E0A3A"/>
    <w:rsid w:val="005E1B41"/>
    <w:rsid w:val="005E5C7B"/>
    <w:rsid w:val="005F3DF5"/>
    <w:rsid w:val="005F402C"/>
    <w:rsid w:val="005F4DA9"/>
    <w:rsid w:val="005F5FFE"/>
    <w:rsid w:val="00600142"/>
    <w:rsid w:val="00602D31"/>
    <w:rsid w:val="00604C50"/>
    <w:rsid w:val="006079CF"/>
    <w:rsid w:val="00607F38"/>
    <w:rsid w:val="0061403F"/>
    <w:rsid w:val="006168CF"/>
    <w:rsid w:val="0061743B"/>
    <w:rsid w:val="0062495B"/>
    <w:rsid w:val="006252ED"/>
    <w:rsid w:val="0062779E"/>
    <w:rsid w:val="00630EE9"/>
    <w:rsid w:val="0063118C"/>
    <w:rsid w:val="00632985"/>
    <w:rsid w:val="00635A34"/>
    <w:rsid w:val="0065282A"/>
    <w:rsid w:val="00652AB9"/>
    <w:rsid w:val="00653055"/>
    <w:rsid w:val="00653134"/>
    <w:rsid w:val="00655AB4"/>
    <w:rsid w:val="006564C2"/>
    <w:rsid w:val="006727C7"/>
    <w:rsid w:val="006755B8"/>
    <w:rsid w:val="006858F6"/>
    <w:rsid w:val="00690953"/>
    <w:rsid w:val="006943AE"/>
    <w:rsid w:val="0069506A"/>
    <w:rsid w:val="006B3480"/>
    <w:rsid w:val="006C4ADD"/>
    <w:rsid w:val="006C72D7"/>
    <w:rsid w:val="006D57CB"/>
    <w:rsid w:val="006E454F"/>
    <w:rsid w:val="006F22B5"/>
    <w:rsid w:val="006F59E8"/>
    <w:rsid w:val="006F5D48"/>
    <w:rsid w:val="006F6B74"/>
    <w:rsid w:val="00701275"/>
    <w:rsid w:val="00701ED3"/>
    <w:rsid w:val="0070500E"/>
    <w:rsid w:val="007059CE"/>
    <w:rsid w:val="007155BC"/>
    <w:rsid w:val="00715A1A"/>
    <w:rsid w:val="007160C4"/>
    <w:rsid w:val="0072289D"/>
    <w:rsid w:val="007261CB"/>
    <w:rsid w:val="007264E5"/>
    <w:rsid w:val="00730C2B"/>
    <w:rsid w:val="0074214B"/>
    <w:rsid w:val="00742D81"/>
    <w:rsid w:val="00743EB3"/>
    <w:rsid w:val="007507AF"/>
    <w:rsid w:val="00751A56"/>
    <w:rsid w:val="00754CC9"/>
    <w:rsid w:val="007605A3"/>
    <w:rsid w:val="00762F87"/>
    <w:rsid w:val="00775306"/>
    <w:rsid w:val="00777D8C"/>
    <w:rsid w:val="00782EEF"/>
    <w:rsid w:val="00783F0A"/>
    <w:rsid w:val="00784673"/>
    <w:rsid w:val="007851D8"/>
    <w:rsid w:val="00786B55"/>
    <w:rsid w:val="00790D40"/>
    <w:rsid w:val="00791D9E"/>
    <w:rsid w:val="007B07ED"/>
    <w:rsid w:val="007B67EE"/>
    <w:rsid w:val="007C095C"/>
    <w:rsid w:val="007C0E96"/>
    <w:rsid w:val="007C30C4"/>
    <w:rsid w:val="007C36AA"/>
    <w:rsid w:val="007C4B00"/>
    <w:rsid w:val="007D38AB"/>
    <w:rsid w:val="007D4DC4"/>
    <w:rsid w:val="007F375B"/>
    <w:rsid w:val="0080055D"/>
    <w:rsid w:val="008014F7"/>
    <w:rsid w:val="00815190"/>
    <w:rsid w:val="00815EF3"/>
    <w:rsid w:val="00820A13"/>
    <w:rsid w:val="00820BAE"/>
    <w:rsid w:val="00845E63"/>
    <w:rsid w:val="00853575"/>
    <w:rsid w:val="00854A38"/>
    <w:rsid w:val="0087140D"/>
    <w:rsid w:val="00885C00"/>
    <w:rsid w:val="008905C4"/>
    <w:rsid w:val="0089185D"/>
    <w:rsid w:val="00896592"/>
    <w:rsid w:val="008A0F7A"/>
    <w:rsid w:val="008A3C31"/>
    <w:rsid w:val="008A6DC1"/>
    <w:rsid w:val="008B0160"/>
    <w:rsid w:val="008B1C85"/>
    <w:rsid w:val="008B3155"/>
    <w:rsid w:val="008B53F8"/>
    <w:rsid w:val="008B758C"/>
    <w:rsid w:val="008B7D61"/>
    <w:rsid w:val="008C189D"/>
    <w:rsid w:val="008D499B"/>
    <w:rsid w:val="008D5134"/>
    <w:rsid w:val="008E5B02"/>
    <w:rsid w:val="008E60F0"/>
    <w:rsid w:val="008F2A7E"/>
    <w:rsid w:val="009031D4"/>
    <w:rsid w:val="009124C1"/>
    <w:rsid w:val="00920254"/>
    <w:rsid w:val="00923D04"/>
    <w:rsid w:val="009319F0"/>
    <w:rsid w:val="0093201F"/>
    <w:rsid w:val="00937733"/>
    <w:rsid w:val="00943D71"/>
    <w:rsid w:val="009553F8"/>
    <w:rsid w:val="0095579D"/>
    <w:rsid w:val="00964E59"/>
    <w:rsid w:val="00970124"/>
    <w:rsid w:val="00990BE2"/>
    <w:rsid w:val="0099440A"/>
    <w:rsid w:val="009956A4"/>
    <w:rsid w:val="00995F60"/>
    <w:rsid w:val="009A65BB"/>
    <w:rsid w:val="009B27E0"/>
    <w:rsid w:val="009B3FDB"/>
    <w:rsid w:val="009B5605"/>
    <w:rsid w:val="009C0D6D"/>
    <w:rsid w:val="009E1E15"/>
    <w:rsid w:val="009E3EC5"/>
    <w:rsid w:val="009F4CE9"/>
    <w:rsid w:val="00A00381"/>
    <w:rsid w:val="00A042AF"/>
    <w:rsid w:val="00A0476A"/>
    <w:rsid w:val="00A0697B"/>
    <w:rsid w:val="00A06F27"/>
    <w:rsid w:val="00A102EF"/>
    <w:rsid w:val="00A12208"/>
    <w:rsid w:val="00A239E7"/>
    <w:rsid w:val="00A2448C"/>
    <w:rsid w:val="00A26ABB"/>
    <w:rsid w:val="00A35C62"/>
    <w:rsid w:val="00A37271"/>
    <w:rsid w:val="00A411AF"/>
    <w:rsid w:val="00A457B6"/>
    <w:rsid w:val="00A469D9"/>
    <w:rsid w:val="00A46AD3"/>
    <w:rsid w:val="00A47669"/>
    <w:rsid w:val="00A503D8"/>
    <w:rsid w:val="00A6156C"/>
    <w:rsid w:val="00A62B8D"/>
    <w:rsid w:val="00A63D87"/>
    <w:rsid w:val="00A66579"/>
    <w:rsid w:val="00A87588"/>
    <w:rsid w:val="00A910C2"/>
    <w:rsid w:val="00A9126B"/>
    <w:rsid w:val="00AA4D7F"/>
    <w:rsid w:val="00AB6992"/>
    <w:rsid w:val="00AB6ADB"/>
    <w:rsid w:val="00AB75D5"/>
    <w:rsid w:val="00AB7849"/>
    <w:rsid w:val="00AB7945"/>
    <w:rsid w:val="00AC454E"/>
    <w:rsid w:val="00AC504C"/>
    <w:rsid w:val="00AC7011"/>
    <w:rsid w:val="00AD7C72"/>
    <w:rsid w:val="00AE0465"/>
    <w:rsid w:val="00AF383D"/>
    <w:rsid w:val="00B01383"/>
    <w:rsid w:val="00B04234"/>
    <w:rsid w:val="00B04422"/>
    <w:rsid w:val="00B211DD"/>
    <w:rsid w:val="00B230C5"/>
    <w:rsid w:val="00B242DA"/>
    <w:rsid w:val="00B24BE2"/>
    <w:rsid w:val="00B27E1C"/>
    <w:rsid w:val="00B37332"/>
    <w:rsid w:val="00B4168F"/>
    <w:rsid w:val="00B41A72"/>
    <w:rsid w:val="00B43E2A"/>
    <w:rsid w:val="00B47904"/>
    <w:rsid w:val="00B50C13"/>
    <w:rsid w:val="00B519C9"/>
    <w:rsid w:val="00B656EC"/>
    <w:rsid w:val="00B66FA9"/>
    <w:rsid w:val="00B71658"/>
    <w:rsid w:val="00B941D6"/>
    <w:rsid w:val="00B97974"/>
    <w:rsid w:val="00BA326A"/>
    <w:rsid w:val="00BB0E04"/>
    <w:rsid w:val="00BB21A6"/>
    <w:rsid w:val="00BB2B0E"/>
    <w:rsid w:val="00BB63D7"/>
    <w:rsid w:val="00BC259F"/>
    <w:rsid w:val="00BC56FA"/>
    <w:rsid w:val="00BC5860"/>
    <w:rsid w:val="00BC6EA6"/>
    <w:rsid w:val="00BD0F4C"/>
    <w:rsid w:val="00BE0724"/>
    <w:rsid w:val="00BE0B0C"/>
    <w:rsid w:val="00BE1C48"/>
    <w:rsid w:val="00BE7105"/>
    <w:rsid w:val="00BF31A9"/>
    <w:rsid w:val="00BF5EBB"/>
    <w:rsid w:val="00C03A12"/>
    <w:rsid w:val="00C04131"/>
    <w:rsid w:val="00C24F52"/>
    <w:rsid w:val="00C270C5"/>
    <w:rsid w:val="00C271F3"/>
    <w:rsid w:val="00C27F10"/>
    <w:rsid w:val="00C31836"/>
    <w:rsid w:val="00C336DC"/>
    <w:rsid w:val="00C372CC"/>
    <w:rsid w:val="00C40A17"/>
    <w:rsid w:val="00C40EE1"/>
    <w:rsid w:val="00C47CB3"/>
    <w:rsid w:val="00C56C46"/>
    <w:rsid w:val="00C61D0F"/>
    <w:rsid w:val="00C63993"/>
    <w:rsid w:val="00C65D3B"/>
    <w:rsid w:val="00C66112"/>
    <w:rsid w:val="00C6618D"/>
    <w:rsid w:val="00C70A71"/>
    <w:rsid w:val="00C801D2"/>
    <w:rsid w:val="00C81A37"/>
    <w:rsid w:val="00C855DD"/>
    <w:rsid w:val="00C85B7B"/>
    <w:rsid w:val="00C92B8C"/>
    <w:rsid w:val="00C94AD8"/>
    <w:rsid w:val="00C95D72"/>
    <w:rsid w:val="00C95F09"/>
    <w:rsid w:val="00C97016"/>
    <w:rsid w:val="00CA039C"/>
    <w:rsid w:val="00CA5870"/>
    <w:rsid w:val="00CB3AAD"/>
    <w:rsid w:val="00CB47D7"/>
    <w:rsid w:val="00CB6CB9"/>
    <w:rsid w:val="00CC1A7E"/>
    <w:rsid w:val="00CC5F4E"/>
    <w:rsid w:val="00CC72E3"/>
    <w:rsid w:val="00CE6261"/>
    <w:rsid w:val="00CF1866"/>
    <w:rsid w:val="00D00F50"/>
    <w:rsid w:val="00D12F39"/>
    <w:rsid w:val="00D23F25"/>
    <w:rsid w:val="00D468B1"/>
    <w:rsid w:val="00D540E1"/>
    <w:rsid w:val="00D56C14"/>
    <w:rsid w:val="00D57E0E"/>
    <w:rsid w:val="00D61C4A"/>
    <w:rsid w:val="00D67AA6"/>
    <w:rsid w:val="00D7591A"/>
    <w:rsid w:val="00D84506"/>
    <w:rsid w:val="00D86DC8"/>
    <w:rsid w:val="00D87B78"/>
    <w:rsid w:val="00D92CAD"/>
    <w:rsid w:val="00D9408E"/>
    <w:rsid w:val="00D95367"/>
    <w:rsid w:val="00D96BF7"/>
    <w:rsid w:val="00DA7A95"/>
    <w:rsid w:val="00DA7D57"/>
    <w:rsid w:val="00DB249F"/>
    <w:rsid w:val="00DB6FE3"/>
    <w:rsid w:val="00DC62A6"/>
    <w:rsid w:val="00DC69F8"/>
    <w:rsid w:val="00DC7055"/>
    <w:rsid w:val="00DD6B4F"/>
    <w:rsid w:val="00DF0336"/>
    <w:rsid w:val="00DF24F5"/>
    <w:rsid w:val="00DF45B7"/>
    <w:rsid w:val="00E01990"/>
    <w:rsid w:val="00E043F1"/>
    <w:rsid w:val="00E106DA"/>
    <w:rsid w:val="00E140A2"/>
    <w:rsid w:val="00E146EC"/>
    <w:rsid w:val="00E14D41"/>
    <w:rsid w:val="00E17BB6"/>
    <w:rsid w:val="00E2240F"/>
    <w:rsid w:val="00E42036"/>
    <w:rsid w:val="00E4331A"/>
    <w:rsid w:val="00E46AC4"/>
    <w:rsid w:val="00E51B44"/>
    <w:rsid w:val="00E527DA"/>
    <w:rsid w:val="00E6195A"/>
    <w:rsid w:val="00E62D00"/>
    <w:rsid w:val="00E6444F"/>
    <w:rsid w:val="00E801B6"/>
    <w:rsid w:val="00E87650"/>
    <w:rsid w:val="00E87D97"/>
    <w:rsid w:val="00E93403"/>
    <w:rsid w:val="00E93AFA"/>
    <w:rsid w:val="00E9680D"/>
    <w:rsid w:val="00EB597B"/>
    <w:rsid w:val="00EC2290"/>
    <w:rsid w:val="00EC2496"/>
    <w:rsid w:val="00EC6471"/>
    <w:rsid w:val="00ED0209"/>
    <w:rsid w:val="00ED1929"/>
    <w:rsid w:val="00ED2769"/>
    <w:rsid w:val="00ED5AAE"/>
    <w:rsid w:val="00EE1256"/>
    <w:rsid w:val="00EE370E"/>
    <w:rsid w:val="00EE4BC7"/>
    <w:rsid w:val="00EE69CE"/>
    <w:rsid w:val="00EF2B86"/>
    <w:rsid w:val="00F071F1"/>
    <w:rsid w:val="00F078C1"/>
    <w:rsid w:val="00F10458"/>
    <w:rsid w:val="00F126CC"/>
    <w:rsid w:val="00F12EFA"/>
    <w:rsid w:val="00F17DAC"/>
    <w:rsid w:val="00F318A6"/>
    <w:rsid w:val="00F370B3"/>
    <w:rsid w:val="00F37529"/>
    <w:rsid w:val="00F415DB"/>
    <w:rsid w:val="00F45D00"/>
    <w:rsid w:val="00F52425"/>
    <w:rsid w:val="00F7023B"/>
    <w:rsid w:val="00F71151"/>
    <w:rsid w:val="00F72F96"/>
    <w:rsid w:val="00F75308"/>
    <w:rsid w:val="00F870A0"/>
    <w:rsid w:val="00F9260C"/>
    <w:rsid w:val="00F93091"/>
    <w:rsid w:val="00FA7292"/>
    <w:rsid w:val="00FB6805"/>
    <w:rsid w:val="00FC0432"/>
    <w:rsid w:val="00FC24DD"/>
    <w:rsid w:val="00FD17FC"/>
    <w:rsid w:val="00FD320E"/>
    <w:rsid w:val="00FD7D5A"/>
    <w:rsid w:val="00FE33AF"/>
    <w:rsid w:val="00FF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F383D"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paragraph" w:styleId="10">
    <w:name w:val="heading 1"/>
    <w:aliases w:val="Main heading,H1,Заголов,1,ch,Глава,(раздел),Раздел Договора,&quot;Алмаз&quot;,Head 1,Заголовок главы"/>
    <w:basedOn w:val="a3"/>
    <w:next w:val="a4"/>
    <w:link w:val="11"/>
    <w:qFormat/>
    <w:rsid w:val="000578DE"/>
    <w:pPr>
      <w:keepNext/>
      <w:pageBreakBefore/>
      <w:spacing w:before="120" w:after="120" w:line="240" w:lineRule="auto"/>
      <w:outlineLvl w:val="0"/>
    </w:pPr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paragraph" w:styleId="2">
    <w:name w:val="heading 2"/>
    <w:aliases w:val="Major,&quot;Изумруд&quot;,H2,Заголовок 2 Знак Знак Знак Знак Знак Знак Знак Знак Знак Знак Знак Знак,Заголовок раздела,Заголовок для  раздела"/>
    <w:basedOn w:val="a3"/>
    <w:next w:val="a4"/>
    <w:link w:val="20"/>
    <w:qFormat/>
    <w:rsid w:val="000578DE"/>
    <w:pPr>
      <w:keepNext/>
      <w:spacing w:before="120" w:after="120" w:line="240" w:lineRule="auto"/>
      <w:outlineLvl w:val="1"/>
    </w:pPr>
    <w:rPr>
      <w:rFonts w:ascii="Arial" w:eastAsia="Times New Roman" w:hAnsi="Arial" w:cs="Times New Roman"/>
      <w:b/>
      <w:sz w:val="30"/>
      <w:szCs w:val="28"/>
      <w:lang w:val="x-none" w:eastAsia="x-none"/>
    </w:rPr>
  </w:style>
  <w:style w:type="paragraph" w:styleId="3">
    <w:name w:val="heading 3"/>
    <w:aliases w:val="H3,&quot;Сапфир&quot;,Заголовок подраздела,Minor,Level 1 - 1"/>
    <w:basedOn w:val="a3"/>
    <w:next w:val="a3"/>
    <w:link w:val="30"/>
    <w:uiPriority w:val="9"/>
    <w:qFormat/>
    <w:rsid w:val="000578D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paragraph" w:styleId="4">
    <w:name w:val="heading 4"/>
    <w:basedOn w:val="a3"/>
    <w:next w:val="a3"/>
    <w:link w:val="40"/>
    <w:qFormat/>
    <w:rsid w:val="000578D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0578D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paragraph" w:styleId="6">
    <w:name w:val="heading 6"/>
    <w:aliases w:val="H6"/>
    <w:basedOn w:val="a3"/>
    <w:next w:val="a3"/>
    <w:link w:val="60"/>
    <w:qFormat/>
    <w:rsid w:val="000578D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lang w:val="x-none" w:eastAsia="x-none"/>
    </w:rPr>
  </w:style>
  <w:style w:type="paragraph" w:styleId="7">
    <w:name w:val="heading 7"/>
    <w:basedOn w:val="a3"/>
    <w:next w:val="a3"/>
    <w:link w:val="70"/>
    <w:qFormat/>
    <w:rsid w:val="000578DE"/>
    <w:pPr>
      <w:spacing w:before="240" w:after="60" w:line="240" w:lineRule="auto"/>
      <w:outlineLvl w:val="6"/>
    </w:pPr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0578DE"/>
    <w:pPr>
      <w:spacing w:before="240" w:after="60" w:line="240" w:lineRule="auto"/>
      <w:outlineLvl w:val="7"/>
    </w:pPr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paragraph" w:styleId="9">
    <w:name w:val="heading 9"/>
    <w:basedOn w:val="a3"/>
    <w:next w:val="a3"/>
    <w:link w:val="90"/>
    <w:qFormat/>
    <w:rsid w:val="000578DE"/>
    <w:pPr>
      <w:spacing w:before="240" w:after="60" w:line="240" w:lineRule="auto"/>
      <w:outlineLvl w:val="8"/>
    </w:pPr>
    <w:rPr>
      <w:rFonts w:ascii="Cambria" w:eastAsia="Times New Roman" w:hAnsi="Cambria" w:cs="Times New Roman"/>
      <w:bCs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Main heading Знак,H1 Знак,Заголов Знак,1 Знак,ch Знак,Глава Знак,(раздел) Знак,Раздел Договора Знак,&quot;Алмаз&quot; Знак,Head 1 Знак,Заголовок главы Знак"/>
    <w:basedOn w:val="a5"/>
    <w:link w:val="10"/>
    <w:rsid w:val="000578DE"/>
    <w:rPr>
      <w:rFonts w:ascii="Arial" w:eastAsia="Times New Roman" w:hAnsi="Arial" w:cs="Times New Roman"/>
      <w:b/>
      <w:cap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Major Знак,&quot;Изумруд&quot; Знак,H2 Знак,Заголовок 2 Знак Знак Знак Знак Знак Знак Знак Знак Знак Знак Знак Знак Знак,Заголовок раздела Знак,Заголовок для  раздела Знак"/>
    <w:basedOn w:val="a5"/>
    <w:link w:val="2"/>
    <w:rsid w:val="000578DE"/>
    <w:rPr>
      <w:rFonts w:ascii="Arial" w:eastAsia="Times New Roman" w:hAnsi="Arial" w:cs="Times New Roman"/>
      <w:b/>
      <w:sz w:val="30"/>
      <w:szCs w:val="28"/>
      <w:lang w:val="x-none" w:eastAsia="x-none"/>
    </w:rPr>
  </w:style>
  <w:style w:type="character" w:customStyle="1" w:styleId="30">
    <w:name w:val="Заголовок 3 Знак"/>
    <w:aliases w:val="H3 Знак,&quot;Сапфир&quot; Знак,Заголовок подраздела Знак,Minor Знак,Level 1 - 1 Знак"/>
    <w:basedOn w:val="a5"/>
    <w:link w:val="3"/>
    <w:uiPriority w:val="9"/>
    <w:rsid w:val="000578DE"/>
    <w:rPr>
      <w:rFonts w:ascii="Cambria" w:eastAsia="Times New Roman" w:hAnsi="Cambria" w:cs="Times New Roman"/>
      <w:b/>
      <w:bCs/>
      <w:i/>
      <w:snapToGrid w:val="0"/>
      <w:kern w:val="16"/>
      <w:sz w:val="24"/>
      <w:szCs w:val="24"/>
      <w:lang w:val="x-none" w:eastAsia="x-none"/>
    </w:rPr>
  </w:style>
  <w:style w:type="character" w:customStyle="1" w:styleId="40">
    <w:name w:val="Заголовок 4 Знак"/>
    <w:basedOn w:val="a5"/>
    <w:link w:val="4"/>
    <w:rsid w:val="000578DE"/>
    <w:rPr>
      <w:rFonts w:ascii="Calibri" w:eastAsia="Times New Roman" w:hAnsi="Calibri" w:cs="Times New Roman"/>
      <w:b/>
      <w:sz w:val="28"/>
      <w:szCs w:val="28"/>
      <w:lang w:val="x-none" w:eastAsia="x-none"/>
    </w:rPr>
  </w:style>
  <w:style w:type="character" w:customStyle="1" w:styleId="50">
    <w:name w:val="Заголовок 5 Знак"/>
    <w:basedOn w:val="a5"/>
    <w:link w:val="5"/>
    <w:rsid w:val="000578DE"/>
    <w:rPr>
      <w:rFonts w:ascii="Calibri" w:eastAsia="Times New Roman" w:hAnsi="Calibri" w:cs="Times New Roman"/>
      <w:b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H6 Знак"/>
    <w:basedOn w:val="a5"/>
    <w:link w:val="6"/>
    <w:rsid w:val="000578DE"/>
    <w:rPr>
      <w:rFonts w:ascii="Calibri" w:eastAsia="Times New Roman" w:hAnsi="Calibri" w:cs="Times New Roman"/>
      <w:b/>
      <w:lang w:val="x-none" w:eastAsia="x-none"/>
    </w:rPr>
  </w:style>
  <w:style w:type="character" w:customStyle="1" w:styleId="70">
    <w:name w:val="Заголовок 7 Знак"/>
    <w:basedOn w:val="a5"/>
    <w:link w:val="7"/>
    <w:rsid w:val="000578DE"/>
    <w:rPr>
      <w:rFonts w:ascii="Calibri" w:eastAsia="Times New Roman" w:hAnsi="Calibri" w:cs="Times New Roman"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5"/>
    <w:link w:val="8"/>
    <w:rsid w:val="000578DE"/>
    <w:rPr>
      <w:rFonts w:ascii="Calibri" w:eastAsia="Times New Roman" w:hAnsi="Calibri" w:cs="Times New Roman"/>
      <w:bCs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5"/>
    <w:link w:val="9"/>
    <w:rsid w:val="000578DE"/>
    <w:rPr>
      <w:rFonts w:ascii="Cambria" w:eastAsia="Times New Roman" w:hAnsi="Cambria" w:cs="Times New Roman"/>
      <w:bCs/>
      <w:lang w:val="x-none" w:eastAsia="x-none"/>
    </w:rPr>
  </w:style>
  <w:style w:type="numbering" w:customStyle="1" w:styleId="12">
    <w:name w:val="Нет списка1"/>
    <w:next w:val="a7"/>
    <w:uiPriority w:val="99"/>
    <w:semiHidden/>
    <w:unhideWhenUsed/>
    <w:rsid w:val="000578DE"/>
  </w:style>
  <w:style w:type="paragraph" w:styleId="a4">
    <w:name w:val="Body Text Indent"/>
    <w:aliases w:val="Основной текст 1,Нумерованный список !!,Основной текст без отступа,Надин стиль,BodyTextRBC"/>
    <w:basedOn w:val="a3"/>
    <w:link w:val="a8"/>
    <w:rsid w:val="000578D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Основной текст без отступа Знак,Надин стиль Знак,BodyTextRBC Знак"/>
    <w:basedOn w:val="a5"/>
    <w:link w:val="a4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9">
    <w:name w:val="Основной"/>
    <w:basedOn w:val="a3"/>
    <w:link w:val="aa"/>
    <w:rsid w:val="000578DE"/>
    <w:pPr>
      <w:spacing w:after="0" w:line="48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b">
    <w:name w:val="Body Text"/>
    <w:aliases w:val="Основной текст1,Основной текст Знак Знак,bt,Body Text - Level 2"/>
    <w:basedOn w:val="a3"/>
    <w:link w:val="ac"/>
    <w:rsid w:val="000578DE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c">
    <w:name w:val="Основной текст Знак"/>
    <w:aliases w:val="Основной текст1 Знак,Основной текст Знак Знак Знак,bt Знак,Body Text - Level 2 Знак"/>
    <w:basedOn w:val="a5"/>
    <w:link w:val="ab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footnote text"/>
    <w:aliases w:val="Текст сноски-FN,Footnote Text Char Знак Знак,Footnote Text Char Знак,Table_Footnote_last,Oaeno niinee-FN,Oaeno niinee Ciae,Текст сноски Знак Знак,Текст сноски1,Текст сноски-FN1,Текст сноски Знак2,Oaeno niinee-FN1,single space,footnote tex"/>
    <w:basedOn w:val="a3"/>
    <w:link w:val="ae"/>
    <w:uiPriority w:val="9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aliases w:val="Текст сноски-FN Знак,Footnote Text Char Знак Знак Знак,Footnote Text Char Знак Знак1,Table_Footnote_last Знак,Oaeno niinee-FN Знак,Oaeno niinee Ciae Знак,Текст сноски Знак Знак Знак,Текст сноски1 Знак,Текст сноски-FN1 Знак"/>
    <w:basedOn w:val="a5"/>
    <w:link w:val="ad"/>
    <w:uiPriority w:val="99"/>
    <w:rsid w:val="000578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">
    <w:name w:val="footnote reference"/>
    <w:aliases w:val="Знак сноски-FN,Ciae niinee-FN,Знак сноски 1,Referencia nota al pie"/>
    <w:uiPriority w:val="99"/>
    <w:semiHidden/>
    <w:rsid w:val="000578DE"/>
    <w:rPr>
      <w:rFonts w:cs="Times New Roman"/>
      <w:vertAlign w:val="superscript"/>
    </w:rPr>
  </w:style>
  <w:style w:type="paragraph" w:styleId="af0">
    <w:name w:val="Normal (Web)"/>
    <w:basedOn w:val="a3"/>
    <w:uiPriority w:val="99"/>
    <w:rsid w:val="000578DE"/>
    <w:pPr>
      <w:spacing w:after="100" w:afterAutospacing="1" w:line="240" w:lineRule="auto"/>
    </w:pPr>
    <w:rPr>
      <w:rFonts w:ascii="Verdana" w:eastAsia="Times New Roman" w:hAnsi="Verdana" w:cs="Times New Roman"/>
      <w:bCs/>
      <w:sz w:val="17"/>
      <w:szCs w:val="17"/>
      <w:lang w:eastAsia="ru-RU"/>
    </w:rPr>
  </w:style>
  <w:style w:type="paragraph" w:styleId="af1">
    <w:name w:val="Title"/>
    <w:basedOn w:val="a3"/>
    <w:link w:val="af2"/>
    <w:qFormat/>
    <w:rsid w:val="000578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f2">
    <w:name w:val="Название Знак"/>
    <w:basedOn w:val="a5"/>
    <w:link w:val="af1"/>
    <w:rsid w:val="000578D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f3">
    <w:name w:val="Table Grid"/>
    <w:basedOn w:val="a6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мер"/>
    <w:basedOn w:val="a3"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ConsPlusTitle">
    <w:name w:val="ConsPlusTitle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5">
    <w:name w:val="List Paragraph"/>
    <w:basedOn w:val="a3"/>
    <w:uiPriority w:val="34"/>
    <w:qFormat/>
    <w:rsid w:val="000578DE"/>
    <w:pPr>
      <w:ind w:left="720"/>
      <w:contextualSpacing/>
    </w:pPr>
    <w:rPr>
      <w:rFonts w:ascii="Calibri" w:eastAsia="Times New Roman" w:hAnsi="Calibri" w:cs="Times New Roman"/>
      <w:bCs/>
      <w:lang w:eastAsia="ru-RU"/>
    </w:rPr>
  </w:style>
  <w:style w:type="paragraph" w:customStyle="1" w:styleId="ConsNormal">
    <w:name w:val="ConsNormal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af6">
    <w:name w:val="footer"/>
    <w:basedOn w:val="a3"/>
    <w:link w:val="af7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7">
    <w:name w:val="Нижний колонтитул Знак"/>
    <w:basedOn w:val="a5"/>
    <w:link w:val="af6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8">
    <w:name w:val="page number"/>
    <w:rsid w:val="000578DE"/>
    <w:rPr>
      <w:rFonts w:cs="Times New Roman"/>
    </w:rPr>
  </w:style>
  <w:style w:type="paragraph" w:styleId="af9">
    <w:name w:val="header"/>
    <w:basedOn w:val="a3"/>
    <w:link w:val="afa"/>
    <w:uiPriority w:val="99"/>
    <w:rsid w:val="000578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a">
    <w:name w:val="Верхний колонтитул Знак"/>
    <w:basedOn w:val="a5"/>
    <w:link w:val="af9"/>
    <w:uiPriority w:val="99"/>
    <w:rsid w:val="000578D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fb">
    <w:name w:val="Hyperlink"/>
    <w:uiPriority w:val="99"/>
    <w:rsid w:val="000578DE"/>
    <w:rPr>
      <w:rFonts w:cs="Times New Roman"/>
      <w:color w:val="0000FF"/>
      <w:u w:val="single"/>
    </w:rPr>
  </w:style>
  <w:style w:type="paragraph" w:customStyle="1" w:styleId="zz-4">
    <w:name w:val="zz-4+"/>
    <w:basedOn w:val="a3"/>
    <w:rsid w:val="000578DE"/>
    <w:pPr>
      <w:spacing w:before="80" w:after="0" w:line="240" w:lineRule="auto"/>
      <w:ind w:firstLine="397"/>
      <w:jc w:val="both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0">
    <w:name w:val="z-рис-подпись"/>
    <w:basedOn w:val="a3"/>
    <w:rsid w:val="000578DE"/>
    <w:pPr>
      <w:spacing w:before="200" w:after="400" w:line="240" w:lineRule="auto"/>
      <w:jc w:val="center"/>
    </w:pPr>
    <w:rPr>
      <w:rFonts w:ascii="Arial" w:eastAsia="Times New Roman" w:hAnsi="Arial" w:cs="Arial"/>
      <w:bCs/>
      <w:kern w:val="16"/>
      <w:sz w:val="19"/>
      <w:lang w:eastAsia="ru-RU"/>
    </w:rPr>
  </w:style>
  <w:style w:type="paragraph" w:customStyle="1" w:styleId="z-1">
    <w:name w:val="z-рисунок"/>
    <w:basedOn w:val="a3"/>
    <w:rsid w:val="000578DE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Cs/>
      <w:kern w:val="16"/>
      <w:lang w:eastAsia="ru-RU"/>
    </w:rPr>
  </w:style>
  <w:style w:type="paragraph" w:customStyle="1" w:styleId="z--1">
    <w:name w:val="z-таб-заголовок"/>
    <w:basedOn w:val="a3"/>
    <w:rsid w:val="000578DE"/>
    <w:pPr>
      <w:keepNext/>
      <w:keepLines/>
      <w:suppressAutoHyphens/>
      <w:spacing w:after="120" w:line="240" w:lineRule="auto"/>
      <w:ind w:firstLine="397"/>
      <w:jc w:val="center"/>
    </w:pPr>
    <w:rPr>
      <w:rFonts w:ascii="Arial" w:eastAsia="Times New Roman" w:hAnsi="Arial" w:cs="Times New Roman"/>
      <w:bCs/>
      <w:kern w:val="16"/>
      <w:sz w:val="19"/>
      <w:lang w:eastAsia="ru-RU"/>
    </w:rPr>
  </w:style>
  <w:style w:type="paragraph" w:customStyle="1" w:styleId="z--3">
    <w:name w:val="z-таб-номер"/>
    <w:basedOn w:val="afc"/>
    <w:rsid w:val="000578DE"/>
    <w:pPr>
      <w:keepNext/>
      <w:spacing w:before="240" w:after="120"/>
      <w:jc w:val="right"/>
    </w:pPr>
    <w:rPr>
      <w:rFonts w:ascii="Arial" w:hAnsi="Arial"/>
      <w:iCs/>
      <w:kern w:val="16"/>
      <w:sz w:val="19"/>
      <w:szCs w:val="22"/>
    </w:rPr>
  </w:style>
  <w:style w:type="paragraph" w:styleId="afc">
    <w:name w:val="caption"/>
    <w:basedOn w:val="a3"/>
    <w:next w:val="a3"/>
    <w:qFormat/>
    <w:rsid w:val="000578DE"/>
    <w:pPr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d">
    <w:name w:val="TOC Heading"/>
    <w:basedOn w:val="10"/>
    <w:next w:val="a3"/>
    <w:uiPriority w:val="39"/>
    <w:qFormat/>
    <w:rsid w:val="000578DE"/>
    <w:pPr>
      <w:keepLines/>
      <w:pageBreakBefore w:val="0"/>
      <w:spacing w:before="480" w:after="0" w:line="276" w:lineRule="auto"/>
      <w:outlineLvl w:val="9"/>
    </w:pPr>
    <w:rPr>
      <w:rFonts w:ascii="Cambria" w:hAnsi="Cambria"/>
      <w:caps w:val="0"/>
      <w:color w:val="365F91"/>
      <w:kern w:val="0"/>
      <w:sz w:val="28"/>
      <w:szCs w:val="28"/>
      <w:lang w:eastAsia="en-US"/>
    </w:rPr>
  </w:style>
  <w:style w:type="paragraph" w:styleId="13">
    <w:name w:val="toc 1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21">
    <w:name w:val="toc 2"/>
    <w:basedOn w:val="a3"/>
    <w:next w:val="a3"/>
    <w:autoRedefine/>
    <w:uiPriority w:val="39"/>
    <w:rsid w:val="000578DE"/>
    <w:pPr>
      <w:tabs>
        <w:tab w:val="right" w:leader="dot" w:pos="9344"/>
      </w:tabs>
      <w:spacing w:after="0" w:line="360" w:lineRule="auto"/>
      <w:ind w:firstLine="567"/>
      <w:jc w:val="both"/>
    </w:pPr>
    <w:rPr>
      <w:rFonts w:ascii="Calibri" w:eastAsia="Times New Roman" w:hAnsi="Calibri" w:cs="Calibri"/>
      <w:b/>
      <w:sz w:val="26"/>
      <w:szCs w:val="20"/>
      <w:lang w:eastAsia="ru-RU"/>
    </w:rPr>
  </w:style>
  <w:style w:type="paragraph" w:styleId="31">
    <w:name w:val="toc 3"/>
    <w:basedOn w:val="a3"/>
    <w:next w:val="a3"/>
    <w:autoRedefine/>
    <w:uiPriority w:val="39"/>
    <w:rsid w:val="000578DE"/>
    <w:pPr>
      <w:spacing w:after="0" w:line="240" w:lineRule="auto"/>
      <w:ind w:left="200"/>
    </w:pPr>
    <w:rPr>
      <w:rFonts w:ascii="Calibri" w:eastAsia="Times New Roman" w:hAnsi="Calibri" w:cs="Calibri"/>
      <w:bCs/>
      <w:sz w:val="26"/>
      <w:szCs w:val="20"/>
      <w:lang w:eastAsia="ru-RU"/>
    </w:rPr>
  </w:style>
  <w:style w:type="character" w:styleId="afe">
    <w:name w:val="FollowedHyperlink"/>
    <w:uiPriority w:val="99"/>
    <w:rsid w:val="000578DE"/>
    <w:rPr>
      <w:rFonts w:cs="Times New Roman"/>
      <w:color w:val="800080"/>
      <w:u w:val="single"/>
    </w:rPr>
  </w:style>
  <w:style w:type="paragraph" w:customStyle="1" w:styleId="ConsPlusNormal">
    <w:name w:val="ConsPlusNormal"/>
    <w:link w:val="ConsPlusNormal0"/>
    <w:rsid w:val="000578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ep">
    <w:name w:val="ep"/>
    <w:rsid w:val="000578DE"/>
    <w:rPr>
      <w:shd w:val="clear" w:color="auto" w:fill="D2D2D2"/>
    </w:rPr>
  </w:style>
  <w:style w:type="character" w:customStyle="1" w:styleId="14">
    <w:name w:val="Текст сноски Знак1"/>
    <w:aliases w:val="single space Знак,footnote text Знак,Текст сноски Знак Знак Знак Знак,Текст сноски Знак Знак Знак1,Текст сноски-FN Знак1,Footnote Text Char Знак Знак Знак1,Footnote Text Char Знак Знак11,Footnote Text Char Знак Знак Знак Знак Знак"/>
    <w:rsid w:val="000578DE"/>
    <w:rPr>
      <w:rFonts w:ascii="Times New Roman" w:hAnsi="Times New Roman"/>
      <w:sz w:val="20"/>
    </w:rPr>
  </w:style>
  <w:style w:type="paragraph" w:styleId="22">
    <w:name w:val="Body Text Indent 2"/>
    <w:aliases w:val="Знак"/>
    <w:basedOn w:val="a3"/>
    <w:link w:val="23"/>
    <w:rsid w:val="000578D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aliases w:val="Знак Знак"/>
    <w:basedOn w:val="a5"/>
    <w:link w:val="22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">
    <w:name w:val="Balloon Text"/>
    <w:basedOn w:val="a3"/>
    <w:link w:val="aff0"/>
    <w:uiPriority w:val="99"/>
    <w:unhideWhenUsed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x-none" w:eastAsia="x-none"/>
    </w:rPr>
  </w:style>
  <w:style w:type="character" w:customStyle="1" w:styleId="aff0">
    <w:name w:val="Текст выноски Знак"/>
    <w:basedOn w:val="a5"/>
    <w:link w:val="aff"/>
    <w:uiPriority w:val="99"/>
    <w:rsid w:val="000578DE"/>
    <w:rPr>
      <w:rFonts w:ascii="Tahoma" w:eastAsia="Times New Roman" w:hAnsi="Tahoma" w:cs="Times New Roman"/>
      <w:sz w:val="16"/>
      <w:szCs w:val="20"/>
      <w:lang w:val="x-none" w:eastAsia="x-none"/>
    </w:rPr>
  </w:style>
  <w:style w:type="paragraph" w:customStyle="1" w:styleId="entry-meta">
    <w:name w:val="entry-meta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Numbered1">
    <w:name w:val="Numbered 1."/>
    <w:basedOn w:val="a3"/>
    <w:autoRedefine/>
    <w:rsid w:val="000578DE"/>
    <w:pPr>
      <w:widowControl w:val="0"/>
      <w:numPr>
        <w:numId w:val="1"/>
      </w:numPr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customStyle="1" w:styleId="221">
    <w:name w:val="заголовок 221"/>
    <w:basedOn w:val="10"/>
    <w:next w:val="2"/>
    <w:rsid w:val="000578DE"/>
    <w:pPr>
      <w:pageBreakBefore w:val="0"/>
      <w:suppressAutoHyphens/>
      <w:spacing w:before="0" w:after="360" w:line="360" w:lineRule="auto"/>
    </w:pPr>
    <w:rPr>
      <w:rFonts w:ascii="Times New Roman" w:hAnsi="Times New Roman"/>
      <w:b w:val="0"/>
      <w:bCs/>
      <w:caps w:val="0"/>
      <w:spacing w:val="20"/>
      <w:kern w:val="28"/>
    </w:rPr>
  </w:style>
  <w:style w:type="paragraph" w:customStyle="1" w:styleId="u">
    <w:name w:val="u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">
    <w:name w:val="uni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unip">
    <w:name w:val="unip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24">
    <w:name w:val="Body Text 2"/>
    <w:basedOn w:val="a3"/>
    <w:link w:val="25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5"/>
    <w:link w:val="24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2">
    <w:name w:val="Body Text 3"/>
    <w:basedOn w:val="a3"/>
    <w:link w:val="33"/>
    <w:rsid w:val="000578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5"/>
    <w:link w:val="32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onsPlusNonformat">
    <w:name w:val="ConsPlusNonformat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/>
      <w:sz w:val="26"/>
      <w:szCs w:val="20"/>
      <w:lang w:eastAsia="ru-RU"/>
    </w:rPr>
  </w:style>
  <w:style w:type="character" w:styleId="aff1">
    <w:name w:val="Strong"/>
    <w:uiPriority w:val="22"/>
    <w:qFormat/>
    <w:rsid w:val="000578DE"/>
    <w:rPr>
      <w:rFonts w:cs="Times New Roman"/>
      <w:b/>
      <w:bCs/>
    </w:rPr>
  </w:style>
  <w:style w:type="character" w:customStyle="1" w:styleId="ConsPlusNormal0">
    <w:name w:val="ConsPlusNormal Знак"/>
    <w:link w:val="ConsPlusNormal"/>
    <w:locked/>
    <w:rsid w:val="000578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3"/>
    <w:rsid w:val="000578DE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8"/>
      <w:szCs w:val="20"/>
      <w:lang w:eastAsia="ru-RU"/>
    </w:rPr>
  </w:style>
  <w:style w:type="paragraph" w:customStyle="1" w:styleId="Style10">
    <w:name w:val="Style10"/>
    <w:basedOn w:val="a3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FontStyle16">
    <w:name w:val="Font Style16"/>
    <w:rsid w:val="000578DE"/>
    <w:rPr>
      <w:rFonts w:ascii="Times New Roman" w:hAnsi="Times New Roman"/>
      <w:sz w:val="24"/>
    </w:rPr>
  </w:style>
  <w:style w:type="paragraph" w:customStyle="1" w:styleId="aff2">
    <w:name w:val="Знак Знак Знак"/>
    <w:basedOn w:val="a3"/>
    <w:rsid w:val="000578DE"/>
    <w:pPr>
      <w:spacing w:after="160" w:line="240" w:lineRule="exact"/>
      <w:jc w:val="both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ConsPlusCell">
    <w:name w:val="ConsPlusCell"/>
    <w:uiPriority w:val="99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sz w:val="26"/>
      <w:szCs w:val="20"/>
      <w:lang w:eastAsia="ru-RU"/>
    </w:rPr>
  </w:style>
  <w:style w:type="paragraph" w:styleId="34">
    <w:name w:val="Body Text Indent 3"/>
    <w:basedOn w:val="a3"/>
    <w:link w:val="35"/>
    <w:unhideWhenUsed/>
    <w:rsid w:val="000578D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basedOn w:val="a5"/>
    <w:link w:val="34"/>
    <w:rsid w:val="000578D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f3">
    <w:name w:val="Block Text"/>
    <w:basedOn w:val="a3"/>
    <w:rsid w:val="000578DE"/>
    <w:pPr>
      <w:spacing w:after="0" w:line="240" w:lineRule="auto"/>
      <w:ind w:left="567" w:right="567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customStyle="1" w:styleId="Point">
    <w:name w:val="Point"/>
    <w:basedOn w:val="a3"/>
    <w:link w:val="PointChar"/>
    <w:rsid w:val="000578DE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ointChar">
    <w:name w:val="Point Char"/>
    <w:link w:val="Point"/>
    <w:rsid w:val="000578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style-span">
    <w:name w:val="apple-style-span"/>
    <w:basedOn w:val="a5"/>
    <w:rsid w:val="000578DE"/>
  </w:style>
  <w:style w:type="paragraph" w:customStyle="1" w:styleId="BodyText22">
    <w:name w:val="Body Text 22"/>
    <w:basedOn w:val="a3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pple-converted-space">
    <w:name w:val="apple-converted-space"/>
    <w:basedOn w:val="a5"/>
    <w:rsid w:val="000578DE"/>
  </w:style>
  <w:style w:type="paragraph" w:styleId="aff4">
    <w:name w:val="Subtitle"/>
    <w:basedOn w:val="a3"/>
    <w:link w:val="aff5"/>
    <w:qFormat/>
    <w:rsid w:val="000578D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character" w:customStyle="1" w:styleId="aff5">
    <w:name w:val="Подзаголовок Знак"/>
    <w:basedOn w:val="a5"/>
    <w:link w:val="aff4"/>
    <w:rsid w:val="000578DE"/>
    <w:rPr>
      <w:rFonts w:ascii="Times New Roman" w:eastAsia="Times New Roman" w:hAnsi="Times New Roman" w:cs="Times New Roman"/>
      <w:b/>
      <w:bCs/>
      <w:sz w:val="28"/>
      <w:szCs w:val="17"/>
      <w:lang w:val="x-none" w:eastAsia="x-none"/>
    </w:rPr>
  </w:style>
  <w:style w:type="paragraph" w:customStyle="1" w:styleId="BodyText21">
    <w:name w:val="Body Text 2.Основной текст 1"/>
    <w:basedOn w:val="a3"/>
    <w:rsid w:val="000578D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ff6">
    <w:name w:val="Скобки буквы"/>
    <w:basedOn w:val="a3"/>
    <w:rsid w:val="000578DE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bCs/>
      <w:sz w:val="26"/>
      <w:szCs w:val="20"/>
    </w:rPr>
  </w:style>
  <w:style w:type="paragraph" w:customStyle="1" w:styleId="aff7">
    <w:name w:val="Заголовок текста"/>
    <w:rsid w:val="000578DE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7"/>
      <w:szCs w:val="20"/>
      <w:lang w:eastAsia="ru-RU"/>
    </w:rPr>
  </w:style>
  <w:style w:type="paragraph" w:customStyle="1" w:styleId="a">
    <w:name w:val="Нумерованный абзац"/>
    <w:rsid w:val="000578D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bCs/>
      <w:noProof/>
      <w:sz w:val="28"/>
      <w:szCs w:val="20"/>
      <w:lang w:eastAsia="ru-RU"/>
    </w:rPr>
  </w:style>
  <w:style w:type="paragraph" w:styleId="a1">
    <w:name w:val="Plain Text"/>
    <w:basedOn w:val="a3"/>
    <w:link w:val="aff8"/>
    <w:rsid w:val="000578DE"/>
    <w:pPr>
      <w:numPr>
        <w:numId w:val="3"/>
      </w:numPr>
      <w:spacing w:after="0" w:line="240" w:lineRule="auto"/>
      <w:ind w:firstLine="720"/>
      <w:jc w:val="both"/>
    </w:pPr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character" w:customStyle="1" w:styleId="aff8">
    <w:name w:val="Текст Знак"/>
    <w:basedOn w:val="a5"/>
    <w:link w:val="a1"/>
    <w:rsid w:val="000578DE"/>
    <w:rPr>
      <w:rFonts w:ascii="Courier New" w:eastAsia="Times New Roman" w:hAnsi="Courier New" w:cs="Times New Roman"/>
      <w:bCs/>
      <w:sz w:val="26"/>
      <w:szCs w:val="24"/>
      <w:lang w:val="x-none" w:eastAsia="x-none"/>
    </w:rPr>
  </w:style>
  <w:style w:type="paragraph" w:styleId="a0">
    <w:name w:val="List Bullet"/>
    <w:basedOn w:val="ab"/>
    <w:autoRedefine/>
    <w:rsid w:val="000578DE"/>
    <w:pPr>
      <w:numPr>
        <w:numId w:val="4"/>
      </w:numPr>
      <w:tabs>
        <w:tab w:val="clear" w:pos="1571"/>
        <w:tab w:val="num" w:pos="360"/>
      </w:tabs>
      <w:suppressAutoHyphens/>
      <w:spacing w:after="0"/>
      <w:ind w:left="1080" w:hanging="180"/>
      <w:jc w:val="both"/>
    </w:pPr>
    <w:rPr>
      <w:lang w:eastAsia="en-US"/>
    </w:rPr>
  </w:style>
  <w:style w:type="paragraph" w:styleId="aff9">
    <w:name w:val="endnote text"/>
    <w:basedOn w:val="a3"/>
    <w:link w:val="affa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a">
    <w:name w:val="Текст концевой сноски Знак"/>
    <w:basedOn w:val="a5"/>
    <w:link w:val="aff9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styleId="affb">
    <w:name w:val="endnote reference"/>
    <w:rsid w:val="000578DE"/>
    <w:rPr>
      <w:vertAlign w:val="superscript"/>
    </w:rPr>
  </w:style>
  <w:style w:type="paragraph" w:styleId="affc">
    <w:name w:val="Document Map"/>
    <w:basedOn w:val="a3"/>
    <w:link w:val="affd"/>
    <w:rsid w:val="000578D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d">
    <w:name w:val="Схема документа Знак"/>
    <w:basedOn w:val="a5"/>
    <w:link w:val="affc"/>
    <w:rsid w:val="000578D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e">
    <w:name w:val="annotation reference"/>
    <w:rsid w:val="000578DE"/>
    <w:rPr>
      <w:sz w:val="16"/>
      <w:szCs w:val="16"/>
    </w:rPr>
  </w:style>
  <w:style w:type="paragraph" w:styleId="afff">
    <w:name w:val="annotation text"/>
    <w:basedOn w:val="a3"/>
    <w:link w:val="afff0"/>
    <w:rsid w:val="000578DE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character" w:customStyle="1" w:styleId="afff0">
    <w:name w:val="Текст примечания Знак"/>
    <w:basedOn w:val="a5"/>
    <w:link w:val="afff"/>
    <w:rsid w:val="000578DE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fff1">
    <w:name w:val="annotation subject"/>
    <w:basedOn w:val="afff"/>
    <w:next w:val="afff"/>
    <w:link w:val="afff2"/>
    <w:rsid w:val="000578DE"/>
    <w:rPr>
      <w:b/>
      <w:sz w:val="20"/>
      <w:lang w:val="x-none" w:eastAsia="x-none"/>
    </w:rPr>
  </w:style>
  <w:style w:type="character" w:customStyle="1" w:styleId="afff2">
    <w:name w:val="Тема примечания Знак"/>
    <w:basedOn w:val="afff0"/>
    <w:link w:val="afff1"/>
    <w:rsid w:val="000578DE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10">
    <w:name w:val="Нет списка11"/>
    <w:next w:val="a7"/>
    <w:uiPriority w:val="99"/>
    <w:semiHidden/>
    <w:unhideWhenUsed/>
    <w:rsid w:val="000578DE"/>
  </w:style>
  <w:style w:type="paragraph" w:customStyle="1" w:styleId="210">
    <w:name w:val="Основной текст 21"/>
    <w:basedOn w:val="a3"/>
    <w:rsid w:val="000578DE"/>
    <w:pPr>
      <w:overflowPunct w:val="0"/>
      <w:autoSpaceDE w:val="0"/>
      <w:autoSpaceDN w:val="0"/>
      <w:adjustRightInd w:val="0"/>
      <w:spacing w:after="0"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bCs/>
      <w:sz w:val="28"/>
      <w:szCs w:val="20"/>
      <w:lang w:eastAsia="ru-RU"/>
    </w:rPr>
  </w:style>
  <w:style w:type="paragraph" w:customStyle="1" w:styleId="16">
    <w:name w:val="Обычный1"/>
    <w:rsid w:val="000578DE"/>
    <w:pPr>
      <w:spacing w:before="100" w:after="100" w:line="240" w:lineRule="auto"/>
    </w:pPr>
    <w:rPr>
      <w:rFonts w:ascii="Times New Roman" w:eastAsia="Times New Roman" w:hAnsi="Times New Roman" w:cs="Times New Roman"/>
      <w:bCs/>
      <w:snapToGrid w:val="0"/>
      <w:sz w:val="24"/>
      <w:szCs w:val="20"/>
      <w:lang w:eastAsia="ru-RU"/>
    </w:rPr>
  </w:style>
  <w:style w:type="paragraph" w:styleId="41">
    <w:name w:val="toc 4"/>
    <w:basedOn w:val="a3"/>
    <w:next w:val="a3"/>
    <w:autoRedefine/>
    <w:rsid w:val="000578DE"/>
    <w:pPr>
      <w:spacing w:after="0" w:line="240" w:lineRule="auto"/>
      <w:ind w:left="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51">
    <w:name w:val="toc 5"/>
    <w:basedOn w:val="a3"/>
    <w:next w:val="a3"/>
    <w:autoRedefine/>
    <w:rsid w:val="000578DE"/>
    <w:pPr>
      <w:spacing w:after="0" w:line="240" w:lineRule="auto"/>
      <w:ind w:left="6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61">
    <w:name w:val="toc 6"/>
    <w:basedOn w:val="a3"/>
    <w:next w:val="a3"/>
    <w:autoRedefine/>
    <w:rsid w:val="000578DE"/>
    <w:pPr>
      <w:spacing w:after="0" w:line="240" w:lineRule="auto"/>
      <w:ind w:left="8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71">
    <w:name w:val="toc 7"/>
    <w:basedOn w:val="a3"/>
    <w:next w:val="a3"/>
    <w:autoRedefine/>
    <w:rsid w:val="000578DE"/>
    <w:pPr>
      <w:spacing w:after="0" w:line="240" w:lineRule="auto"/>
      <w:ind w:left="10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81">
    <w:name w:val="toc 8"/>
    <w:basedOn w:val="a3"/>
    <w:next w:val="a3"/>
    <w:autoRedefine/>
    <w:rsid w:val="000578DE"/>
    <w:pPr>
      <w:spacing w:after="0" w:line="240" w:lineRule="auto"/>
      <w:ind w:left="12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styleId="91">
    <w:name w:val="toc 9"/>
    <w:basedOn w:val="a3"/>
    <w:next w:val="a3"/>
    <w:autoRedefine/>
    <w:rsid w:val="000578DE"/>
    <w:pPr>
      <w:spacing w:after="0" w:line="240" w:lineRule="auto"/>
      <w:ind w:left="1400"/>
    </w:pPr>
    <w:rPr>
      <w:rFonts w:ascii="Calibri" w:eastAsia="Times New Roman" w:hAnsi="Calibri" w:cs="Calibri"/>
      <w:bCs/>
      <w:sz w:val="26"/>
      <w:szCs w:val="20"/>
      <w:lang w:eastAsia="ru-RU"/>
    </w:rPr>
  </w:style>
  <w:style w:type="paragraph" w:customStyle="1" w:styleId="Pro-Gramma">
    <w:name w:val="Pro-Gramma"/>
    <w:basedOn w:val="a3"/>
    <w:link w:val="Pro-Gramma0"/>
    <w:rsid w:val="000578D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Pro-Gramma0">
    <w:name w:val="Pro-Gramma Знак"/>
    <w:link w:val="Pro-Gramma"/>
    <w:rsid w:val="000578DE"/>
    <w:rPr>
      <w:rFonts w:ascii="Georgia" w:eastAsia="Times New Roman" w:hAnsi="Georgia" w:cs="Times New Roman"/>
      <w:sz w:val="20"/>
      <w:szCs w:val="24"/>
      <w:lang w:val="x-none" w:eastAsia="x-none"/>
    </w:rPr>
  </w:style>
  <w:style w:type="character" w:customStyle="1" w:styleId="aa">
    <w:name w:val="Основной Знак"/>
    <w:link w:val="a9"/>
    <w:rsid w:val="000578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f3">
    <w:name w:val="Знак Знак Знак Знак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26">
    <w:name w:val="Знак2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paragraph" w:customStyle="1" w:styleId="17">
    <w:name w:val="Знак1"/>
    <w:basedOn w:val="a3"/>
    <w:rsid w:val="000578DE"/>
    <w:pPr>
      <w:spacing w:after="160" w:line="240" w:lineRule="exact"/>
    </w:pPr>
    <w:rPr>
      <w:rFonts w:ascii="Verdana" w:eastAsia="Times New Roman" w:hAnsi="Verdana" w:cs="Times New Roman"/>
      <w:bCs/>
      <w:sz w:val="26"/>
      <w:szCs w:val="20"/>
      <w:lang w:val="en-US"/>
    </w:rPr>
  </w:style>
  <w:style w:type="numbering" w:customStyle="1" w:styleId="27">
    <w:name w:val="Нет списка2"/>
    <w:next w:val="a7"/>
    <w:semiHidden/>
    <w:rsid w:val="000578DE"/>
  </w:style>
  <w:style w:type="table" w:customStyle="1" w:styleId="18">
    <w:name w:val="Сетка таблицы1"/>
    <w:basedOn w:val="a6"/>
    <w:next w:val="af3"/>
    <w:uiPriority w:val="59"/>
    <w:rsid w:val="000578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5">
    <w:name w:val="Font Style25"/>
    <w:rsid w:val="000578DE"/>
    <w:rPr>
      <w:rFonts w:ascii="Times New Roman" w:hAnsi="Times New Roman" w:cs="Times New Roman"/>
      <w:sz w:val="24"/>
      <w:szCs w:val="24"/>
    </w:rPr>
  </w:style>
  <w:style w:type="numbering" w:customStyle="1" w:styleId="36">
    <w:name w:val="Нет списка3"/>
    <w:next w:val="a7"/>
    <w:uiPriority w:val="99"/>
    <w:semiHidden/>
    <w:unhideWhenUsed/>
    <w:rsid w:val="000578DE"/>
  </w:style>
  <w:style w:type="paragraph" w:customStyle="1" w:styleId="ConsNonformat">
    <w:name w:val="ConsNonformat"/>
    <w:rsid w:val="000578DE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ConsTitle">
    <w:name w:val="ConsTitle"/>
    <w:rsid w:val="000578DE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</w:rPr>
  </w:style>
  <w:style w:type="table" w:customStyle="1" w:styleId="28">
    <w:name w:val="Сетка таблицы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-1-">
    <w:name w:val="я-нум-1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4">
    <w:name w:val="z-4"/>
    <w:basedOn w:val="a3"/>
    <w:rsid w:val="000578DE"/>
    <w:pPr>
      <w:keepNext/>
      <w:keepLines/>
      <w:suppressAutoHyphens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i/>
      <w:snapToGrid w:val="0"/>
      <w:kern w:val="16"/>
      <w:sz w:val="26"/>
      <w:lang w:eastAsia="ru-RU"/>
    </w:rPr>
  </w:style>
  <w:style w:type="paragraph" w:customStyle="1" w:styleId="pp-List-1">
    <w:name w:val="pp-List-1"/>
    <w:basedOn w:val="a3"/>
    <w:rsid w:val="000578DE"/>
    <w:pPr>
      <w:numPr>
        <w:numId w:val="6"/>
      </w:numPr>
      <w:tabs>
        <w:tab w:val="left" w:pos="851"/>
      </w:tabs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Default">
    <w:name w:val="Default"/>
    <w:rsid w:val="000578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hu-HU" w:eastAsia="hu-HU"/>
    </w:rPr>
  </w:style>
  <w:style w:type="paragraph" w:customStyle="1" w:styleId="Indent">
    <w:name w:val="Indent"/>
    <w:basedOn w:val="a3"/>
    <w:rsid w:val="000578DE"/>
    <w:pPr>
      <w:tabs>
        <w:tab w:val="left" w:pos="340"/>
        <w:tab w:val="left" w:pos="680"/>
        <w:tab w:val="left" w:pos="1020"/>
      </w:tabs>
      <w:overflowPunct w:val="0"/>
      <w:autoSpaceDE w:val="0"/>
      <w:autoSpaceDN w:val="0"/>
      <w:adjustRightInd w:val="0"/>
      <w:spacing w:after="0" w:line="270" w:lineRule="atLeast"/>
      <w:ind w:left="680" w:hanging="68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-0">
    <w:name w:val="я-0"/>
    <w:basedOn w:val="a3"/>
    <w:rsid w:val="000578DE"/>
    <w:pPr>
      <w:keepNext/>
      <w:keepLines/>
      <w:suppressAutoHyphens/>
      <w:spacing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8"/>
      <w:szCs w:val="28"/>
      <w:lang w:eastAsia="ru-RU"/>
    </w:rPr>
  </w:style>
  <w:style w:type="paragraph" w:customStyle="1" w:styleId="-2">
    <w:name w:val="я-2"/>
    <w:basedOn w:val="a3"/>
    <w:rsid w:val="000578DE"/>
    <w:pPr>
      <w:keepNext/>
      <w:keepLines/>
      <w:suppressAutoHyphens/>
      <w:spacing w:before="720" w:after="240" w:line="360" w:lineRule="auto"/>
      <w:ind w:firstLine="397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34"/>
      <w:szCs w:val="20"/>
      <w:lang w:eastAsia="ru-RU"/>
    </w:rPr>
  </w:style>
  <w:style w:type="paragraph" w:customStyle="1" w:styleId="-3">
    <w:name w:val="я-3"/>
    <w:basedOn w:val="a3"/>
    <w:rsid w:val="000578DE"/>
    <w:pPr>
      <w:keepNext/>
      <w:keepLines/>
      <w:suppressAutoHyphens/>
      <w:spacing w:before="480" w:after="120" w:line="36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0"/>
      <w:szCs w:val="20"/>
      <w:lang w:eastAsia="ru-RU"/>
    </w:rPr>
  </w:style>
  <w:style w:type="paragraph" w:customStyle="1" w:styleId="--0">
    <w:name w:val="я-таб-номер"/>
    <w:basedOn w:val="afc"/>
    <w:rsid w:val="000578DE"/>
    <w:pPr>
      <w:keepNext/>
      <w:spacing w:before="240" w:after="120" w:line="360" w:lineRule="auto"/>
      <w:jc w:val="right"/>
    </w:pPr>
    <w:rPr>
      <w:rFonts w:ascii="Arial" w:hAnsi="Arial"/>
      <w:bCs/>
      <w:iCs/>
      <w:snapToGrid w:val="0"/>
      <w:kern w:val="16"/>
      <w:sz w:val="22"/>
    </w:rPr>
  </w:style>
  <w:style w:type="paragraph" w:customStyle="1" w:styleId="pp-List-Dash">
    <w:name w:val="pp-List-Dash"/>
    <w:basedOn w:val="a3"/>
    <w:rsid w:val="000578DE"/>
    <w:pPr>
      <w:numPr>
        <w:numId w:val="5"/>
      </w:numPr>
      <w:spacing w:before="6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1">
    <w:name w:val="я-таб-заголовок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szCs w:val="20"/>
      <w:lang w:eastAsia="ru-RU"/>
    </w:rPr>
  </w:style>
  <w:style w:type="paragraph" w:customStyle="1" w:styleId="z-Razdel">
    <w:name w:val="z-Razdel"/>
    <w:basedOn w:val="a3"/>
    <w:rsid w:val="000578DE"/>
    <w:pPr>
      <w:keepNext/>
      <w:keepLines/>
      <w:suppressAutoHyphens/>
      <w:spacing w:before="400"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kern w:val="16"/>
      <w:sz w:val="48"/>
      <w:szCs w:val="32"/>
      <w:lang w:eastAsia="ru-RU"/>
    </w:rPr>
  </w:style>
  <w:style w:type="paragraph" w:customStyle="1" w:styleId="-1">
    <w:name w:val="я-Глава"/>
    <w:basedOn w:val="a3"/>
    <w:rsid w:val="000578DE"/>
    <w:pPr>
      <w:keepNext/>
      <w:keepLines/>
      <w:suppressAutoHyphens/>
      <w:spacing w:before="720" w:after="0" w:line="300" w:lineRule="auto"/>
      <w:ind w:firstLine="397"/>
      <w:jc w:val="center"/>
    </w:pPr>
    <w:rPr>
      <w:rFonts w:ascii="Times New Roman" w:eastAsia="Times New Roman" w:hAnsi="Times New Roman" w:cs="Times New Roman"/>
      <w:b/>
      <w:caps/>
      <w:snapToGrid w:val="0"/>
      <w:kern w:val="16"/>
      <w:sz w:val="40"/>
      <w:szCs w:val="40"/>
      <w:lang w:eastAsia="ru-RU"/>
    </w:rPr>
  </w:style>
  <w:style w:type="paragraph" w:customStyle="1" w:styleId="-">
    <w:name w:val="я-Список"/>
    <w:basedOn w:val="a3"/>
    <w:rsid w:val="000578DE"/>
    <w:pPr>
      <w:numPr>
        <w:numId w:val="9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val="en-GB" w:eastAsia="ru-RU"/>
    </w:rPr>
  </w:style>
  <w:style w:type="paragraph" w:customStyle="1" w:styleId="19">
    <w:name w:val="Обычный (веб)1"/>
    <w:basedOn w:val="a3"/>
    <w:rsid w:val="000578DE"/>
    <w:pPr>
      <w:spacing w:before="30" w:after="30" w:line="360" w:lineRule="auto"/>
      <w:ind w:firstLine="510"/>
      <w:jc w:val="both"/>
    </w:pPr>
    <w:rPr>
      <w:rFonts w:ascii="Arial" w:eastAsia="Arial Unicode MS" w:hAnsi="Arial" w:cs="Arial Unicode MS"/>
      <w:snapToGrid w:val="0"/>
      <w:color w:val="332E2D"/>
      <w:spacing w:val="2"/>
      <w:kern w:val="16"/>
      <w:szCs w:val="20"/>
      <w:lang w:eastAsia="ru-RU"/>
    </w:rPr>
  </w:style>
  <w:style w:type="paragraph" w:customStyle="1" w:styleId="z-5">
    <w:name w:val="z-5"/>
    <w:basedOn w:val="a3"/>
    <w:rsid w:val="000578DE"/>
    <w:pPr>
      <w:keepNext/>
      <w:keepLines/>
      <w:suppressAutoHyphens/>
      <w:autoSpaceDE w:val="0"/>
      <w:autoSpaceDN w:val="0"/>
      <w:adjustRightInd w:val="0"/>
      <w:spacing w:before="300" w:after="12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color w:val="000000"/>
      <w:kern w:val="16"/>
      <w:lang w:eastAsia="ru-RU"/>
    </w:rPr>
  </w:style>
  <w:style w:type="paragraph" w:customStyle="1" w:styleId="12Normal">
    <w:name w:val="12+Normal"/>
    <w:basedOn w:val="a3"/>
    <w:rsid w:val="000578DE"/>
    <w:pPr>
      <w:spacing w:before="24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z-Strana">
    <w:name w:val="zz-Strana"/>
    <w:basedOn w:val="a3"/>
    <w:rsid w:val="000578DE"/>
    <w:pPr>
      <w:keepNext/>
      <w:keepLines/>
      <w:suppressAutoHyphens/>
      <w:spacing w:before="360" w:after="120" w:line="240" w:lineRule="auto"/>
      <w:ind w:firstLine="397"/>
      <w:jc w:val="both"/>
    </w:pPr>
    <w:rPr>
      <w:rFonts w:ascii="Arial" w:eastAsia="Times New Roman" w:hAnsi="Arial" w:cs="Times New Roman"/>
      <w:i/>
      <w:snapToGrid w:val="0"/>
      <w:kern w:val="16"/>
      <w:lang w:eastAsia="ru-RU"/>
    </w:rPr>
  </w:style>
  <w:style w:type="paragraph" w:customStyle="1" w:styleId="zz-Strana-Pod">
    <w:name w:val="zz-Strana-Pod"/>
    <w:basedOn w:val="a3"/>
    <w:rsid w:val="000578DE"/>
    <w:pPr>
      <w:spacing w:before="240" w:after="60" w:line="240" w:lineRule="auto"/>
      <w:ind w:firstLine="397"/>
      <w:jc w:val="both"/>
    </w:pPr>
    <w:rPr>
      <w:rFonts w:ascii="Arial" w:eastAsia="Times New Roman" w:hAnsi="Arial" w:cs="Times New Roman"/>
      <w:snapToGrid w:val="0"/>
      <w:kern w:val="16"/>
      <w:sz w:val="20"/>
      <w:lang w:eastAsia="ru-RU"/>
    </w:rPr>
  </w:style>
  <w:style w:type="paragraph" w:customStyle="1" w:styleId="6-Bold">
    <w:name w:val="6-Bold"/>
    <w:basedOn w:val="a3"/>
    <w:rsid w:val="000578DE"/>
    <w:pPr>
      <w:tabs>
        <w:tab w:val="num" w:pos="720"/>
      </w:tabs>
      <w:spacing w:before="120" w:after="120" w:line="360" w:lineRule="auto"/>
      <w:ind w:firstLine="510"/>
      <w:jc w:val="both"/>
    </w:pPr>
    <w:rPr>
      <w:rFonts w:ascii="Times New Roman" w:eastAsia="Times New Roman" w:hAnsi="Times New Roman" w:cs="Times New Roman"/>
      <w:b/>
      <w:bCs/>
      <w:snapToGrid w:val="0"/>
      <w:kern w:val="16"/>
      <w:szCs w:val="20"/>
      <w:lang w:eastAsia="ru-RU"/>
    </w:rPr>
  </w:style>
  <w:style w:type="paragraph" w:customStyle="1" w:styleId="p-Formula">
    <w:name w:val="p-Formula"/>
    <w:basedOn w:val="a3"/>
    <w:rsid w:val="000578DE"/>
    <w:pPr>
      <w:spacing w:before="240" w:after="24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6Normal">
    <w:name w:val="6+Normal"/>
    <w:basedOn w:val="a3"/>
    <w:rsid w:val="000578DE"/>
    <w:pPr>
      <w:tabs>
        <w:tab w:val="left" w:pos="1080"/>
      </w:tabs>
      <w:spacing w:before="120"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4">
    <w:name w:val="я-примечание"/>
    <w:basedOn w:val="a3"/>
    <w:rsid w:val="000578DE"/>
    <w:pPr>
      <w:spacing w:before="120" w:after="0" w:line="360" w:lineRule="auto"/>
      <w:ind w:firstLine="397"/>
      <w:jc w:val="both"/>
    </w:pPr>
    <w:rPr>
      <w:rFonts w:ascii="Times New Roman" w:eastAsia="Times New Roman" w:hAnsi="Times New Roman" w:cs="Times New Roman"/>
      <w:iCs/>
      <w:snapToGrid w:val="0"/>
      <w:kern w:val="16"/>
      <w:szCs w:val="20"/>
      <w:lang w:eastAsia="ru-RU"/>
    </w:rPr>
  </w:style>
  <w:style w:type="paragraph" w:customStyle="1" w:styleId="zz-Tab">
    <w:name w:val="zz-Tab"/>
    <w:basedOn w:val="a3"/>
    <w:rsid w:val="000578DE"/>
    <w:pPr>
      <w:spacing w:before="40" w:after="40" w:line="264" w:lineRule="auto"/>
      <w:ind w:firstLine="397"/>
      <w:jc w:val="center"/>
    </w:pPr>
    <w:rPr>
      <w:rFonts w:ascii="Times New Roman" w:eastAsia="Times New Roman" w:hAnsi="Times New Roman" w:cs="Times New Roman"/>
      <w:i/>
      <w:iCs/>
      <w:snapToGrid w:val="0"/>
      <w:kern w:val="16"/>
      <w:lang w:eastAsia="ru-RU"/>
    </w:rPr>
  </w:style>
  <w:style w:type="paragraph" w:customStyle="1" w:styleId="zzz">
    <w:name w:val="zzz"/>
    <w:basedOn w:val="a3"/>
    <w:rsid w:val="000578DE"/>
    <w:pPr>
      <w:spacing w:after="0" w:line="264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HTML">
    <w:name w:val="HTML Preformatted"/>
    <w:basedOn w:val="a3"/>
    <w:link w:val="HTML0"/>
    <w:rsid w:val="00057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character" w:customStyle="1" w:styleId="HTML0">
    <w:name w:val="Стандартный HTML Знак"/>
    <w:basedOn w:val="a5"/>
    <w:link w:val="HTML"/>
    <w:rsid w:val="000578DE"/>
    <w:rPr>
      <w:rFonts w:ascii="Arial Unicode MS" w:eastAsia="Arial Unicode MS" w:hAnsi="Arial Unicode MS" w:cs="Arial Unicode MS"/>
      <w:snapToGrid w:val="0"/>
      <w:color w:val="000000"/>
      <w:kern w:val="16"/>
      <w:sz w:val="20"/>
      <w:szCs w:val="20"/>
      <w:lang w:eastAsia="ru-RU"/>
    </w:rPr>
  </w:style>
  <w:style w:type="paragraph" w:customStyle="1" w:styleId="afff4">
    <w:name w:val="Обычный текст"/>
    <w:basedOn w:val="a3"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0"/>
      <w:lang w:eastAsia="ru-RU"/>
    </w:rPr>
  </w:style>
  <w:style w:type="paragraph" w:customStyle="1" w:styleId="p-Caption">
    <w:name w:val="p-Caption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Times New Roman"/>
      <w:noProof/>
      <w:snapToGrid w:val="0"/>
      <w:color w:val="000000"/>
      <w:kern w:val="16"/>
      <w:sz w:val="17"/>
      <w:lang w:eastAsia="ru-RU"/>
    </w:rPr>
  </w:style>
  <w:style w:type="paragraph" w:customStyle="1" w:styleId="zz-Fig">
    <w:name w:val="zz-Fig"/>
    <w:basedOn w:val="a3"/>
    <w:rsid w:val="000578DE"/>
    <w:pPr>
      <w:keepNext/>
      <w:spacing w:before="200" w:after="0" w:line="24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 w:val="20"/>
      <w:lang w:eastAsia="ru-RU"/>
    </w:rPr>
  </w:style>
  <w:style w:type="character" w:customStyle="1" w:styleId="zz-FigChar">
    <w:name w:val="zz-Fig Char"/>
    <w:rsid w:val="000578DE"/>
    <w:rPr>
      <w:noProof w:val="0"/>
      <w:kern w:val="16"/>
      <w:lang w:val="ru-RU" w:eastAsia="ru-RU" w:bidi="ar-SA"/>
    </w:rPr>
  </w:style>
  <w:style w:type="paragraph" w:customStyle="1" w:styleId="Normal1">
    <w:name w:val="Normal1"/>
    <w:rsid w:val="000578DE"/>
    <w:pPr>
      <w:widowControl w:val="0"/>
      <w:spacing w:before="180" w:after="0" w:line="300" w:lineRule="auto"/>
      <w:ind w:left="10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PlainText1">
    <w:name w:val="Plain Text1"/>
    <w:basedOn w:val="a3"/>
    <w:rsid w:val="000578DE"/>
    <w:pPr>
      <w:spacing w:after="0" w:line="240" w:lineRule="auto"/>
      <w:ind w:firstLine="397"/>
      <w:jc w:val="both"/>
    </w:pPr>
    <w:rPr>
      <w:rFonts w:ascii="Courier New" w:eastAsia="Times New Roman" w:hAnsi="Courier New" w:cs="Times New Roman"/>
      <w:snapToGrid w:val="0"/>
      <w:kern w:val="16"/>
      <w:sz w:val="20"/>
      <w:szCs w:val="20"/>
      <w:lang w:eastAsia="ru-RU"/>
    </w:rPr>
  </w:style>
  <w:style w:type="paragraph" w:customStyle="1" w:styleId="afff5">
    <w:name w:val="Рис_подпись"/>
    <w:basedOn w:val="afc"/>
    <w:rsid w:val="000578DE"/>
    <w:pPr>
      <w:spacing w:after="240"/>
      <w:ind w:left="1134"/>
      <w:jc w:val="both"/>
    </w:pPr>
    <w:rPr>
      <w:snapToGrid w:val="0"/>
      <w:sz w:val="22"/>
    </w:rPr>
  </w:style>
  <w:style w:type="paragraph" w:customStyle="1" w:styleId="Tblzat">
    <w:name w:val="Táblázat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val="hu-HU" w:eastAsia="hu-HU"/>
    </w:rPr>
  </w:style>
  <w:style w:type="paragraph" w:customStyle="1" w:styleId="Standaard">
    <w:name w:val="Standaard"/>
    <w:basedOn w:val="Default"/>
    <w:next w:val="Default"/>
    <w:rsid w:val="000578DE"/>
    <w:rPr>
      <w:rFonts w:cs="Times New Roman"/>
      <w:sz w:val="24"/>
      <w:szCs w:val="24"/>
    </w:rPr>
  </w:style>
  <w:style w:type="paragraph" w:customStyle="1" w:styleId="Table-torzs">
    <w:name w:val="Table-torzs"/>
    <w:basedOn w:val="Torzs"/>
    <w:rsid w:val="000578DE"/>
    <w:pPr>
      <w:spacing w:before="102" w:line="220" w:lineRule="atLeast"/>
      <w:ind w:left="113" w:firstLine="0"/>
      <w:jc w:val="left"/>
    </w:pPr>
    <w:rPr>
      <w:color w:val="auto"/>
      <w:sz w:val="18"/>
    </w:rPr>
  </w:style>
  <w:style w:type="paragraph" w:customStyle="1" w:styleId="Torzs">
    <w:name w:val="Torzs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270" w:lineRule="atLeast"/>
      <w:ind w:firstLine="340"/>
      <w:jc w:val="both"/>
      <w:textAlignment w:val="baseline"/>
    </w:pPr>
    <w:rPr>
      <w:rFonts w:ascii="H-AdobeGaramond" w:eastAsia="Times New Roman" w:hAnsi="H-AdobeGaramond" w:cs="Times New Roman"/>
      <w:color w:val="000000"/>
      <w:szCs w:val="20"/>
      <w:lang w:val="en-US" w:eastAsia="hu-HU"/>
    </w:rPr>
  </w:style>
  <w:style w:type="paragraph" w:customStyle="1" w:styleId="Tablehead">
    <w:name w:val="Tablehead"/>
    <w:rsid w:val="000578DE"/>
    <w:pPr>
      <w:overflowPunct w:val="0"/>
      <w:autoSpaceDE w:val="0"/>
      <w:autoSpaceDN w:val="0"/>
      <w:adjustRightInd w:val="0"/>
      <w:spacing w:after="0" w:line="200" w:lineRule="atLeast"/>
      <w:jc w:val="both"/>
      <w:textAlignment w:val="baseline"/>
    </w:pPr>
    <w:rPr>
      <w:rFonts w:ascii="Frutiger" w:eastAsia="Times New Roman" w:hAnsi="Frutiger" w:cs="Times New Roman"/>
      <w:b/>
      <w:sz w:val="14"/>
      <w:szCs w:val="20"/>
      <w:lang w:val="en-US" w:eastAsia="hu-HU"/>
    </w:rPr>
  </w:style>
  <w:style w:type="paragraph" w:customStyle="1" w:styleId="Sub-sub-subhead">
    <w:name w:val="Sub-sub-subhead"/>
    <w:basedOn w:val="a3"/>
    <w:rsid w:val="000578DE"/>
    <w:pPr>
      <w:tabs>
        <w:tab w:val="left" w:pos="454"/>
        <w:tab w:val="left" w:pos="680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H-AdobeGaramond" w:eastAsia="Times New Roman" w:hAnsi="H-AdobeGaramond" w:cs="Times New Roman"/>
      <w:snapToGrid w:val="0"/>
      <w:kern w:val="16"/>
      <w:szCs w:val="20"/>
      <w:lang w:eastAsia="hu-HU"/>
    </w:rPr>
  </w:style>
  <w:style w:type="paragraph" w:customStyle="1" w:styleId="Sub-subhead">
    <w:name w:val="Sub-subhead"/>
    <w:basedOn w:val="a3"/>
    <w:rsid w:val="000578DE"/>
    <w:pPr>
      <w:tabs>
        <w:tab w:val="left" w:pos="454"/>
        <w:tab w:val="left" w:pos="907"/>
        <w:tab w:val="left" w:pos="1361"/>
      </w:tabs>
      <w:overflowPunct w:val="0"/>
      <w:autoSpaceDE w:val="0"/>
      <w:autoSpaceDN w:val="0"/>
      <w:adjustRightInd w:val="0"/>
      <w:spacing w:after="0" w:line="360" w:lineRule="auto"/>
      <w:ind w:firstLine="510"/>
      <w:jc w:val="both"/>
      <w:textAlignment w:val="baseline"/>
    </w:pPr>
    <w:rPr>
      <w:rFonts w:ascii="Frutiger" w:eastAsia="Times New Roman" w:hAnsi="Frutiger" w:cs="Times New Roman"/>
      <w:snapToGrid w:val="0"/>
      <w:kern w:val="16"/>
      <w:szCs w:val="20"/>
      <w:lang w:eastAsia="hu-HU"/>
    </w:rPr>
  </w:style>
  <w:style w:type="paragraph" w:customStyle="1" w:styleId="StandardTabelle">
    <w:name w:val="StandardTabelle"/>
    <w:basedOn w:val="a3"/>
    <w:autoRedefine/>
    <w:rsid w:val="000578DE"/>
    <w:pPr>
      <w:spacing w:after="0" w:line="360" w:lineRule="auto"/>
      <w:ind w:left="356" w:firstLine="510"/>
      <w:jc w:val="both"/>
    </w:pPr>
    <w:rPr>
      <w:rFonts w:ascii="Arial" w:eastAsia="Times New Roman" w:hAnsi="Arial" w:cs="Times New Roman"/>
      <w:b/>
      <w:snapToGrid w:val="0"/>
      <w:kern w:val="16"/>
      <w:sz w:val="20"/>
      <w:szCs w:val="20"/>
      <w:lang w:eastAsia="de-DE"/>
    </w:rPr>
  </w:style>
  <w:style w:type="paragraph" w:customStyle="1" w:styleId="StandTabZentriert">
    <w:name w:val="StandTabZentriert"/>
    <w:basedOn w:val="StandardTabelle"/>
    <w:autoRedefine/>
    <w:rsid w:val="000578DE"/>
    <w:pPr>
      <w:ind w:left="357" w:right="567"/>
      <w:jc w:val="center"/>
    </w:pPr>
  </w:style>
  <w:style w:type="paragraph" w:customStyle="1" w:styleId="afff6">
    <w:name w:val="Заг_текст_список_маркер"/>
    <w:basedOn w:val="a3"/>
    <w:rsid w:val="000578DE"/>
    <w:pPr>
      <w:tabs>
        <w:tab w:val="num" w:pos="709"/>
      </w:tabs>
      <w:spacing w:after="80" w:line="360" w:lineRule="auto"/>
      <w:ind w:left="709" w:hanging="425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afff7">
    <w:name w:val="Заг_текст_список_нумерац"/>
    <w:basedOn w:val="a3"/>
    <w:rsid w:val="000578DE"/>
    <w:pPr>
      <w:tabs>
        <w:tab w:val="num" w:pos="720"/>
      </w:tabs>
      <w:spacing w:after="80" w:line="360" w:lineRule="auto"/>
      <w:ind w:left="720" w:hanging="360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29">
    <w:name w:val="Заг_текст_список_маркер2"/>
    <w:basedOn w:val="a3"/>
    <w:rsid w:val="000578DE"/>
    <w:pPr>
      <w:tabs>
        <w:tab w:val="num" w:pos="1069"/>
      </w:tabs>
      <w:spacing w:after="80" w:line="360" w:lineRule="auto"/>
      <w:ind w:left="1078" w:hanging="369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styleId="afff8">
    <w:name w:val="List"/>
    <w:aliases w:val="Headline1"/>
    <w:basedOn w:val="a3"/>
    <w:rsid w:val="000578DE"/>
    <w:pPr>
      <w:tabs>
        <w:tab w:val="num" w:pos="360"/>
      </w:tabs>
      <w:spacing w:before="40" w:after="40" w:line="36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2a">
    <w:name w:val="List Bullet 2"/>
    <w:basedOn w:val="a3"/>
    <w:autoRedefine/>
    <w:rsid w:val="000578DE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37">
    <w:name w:val="List Bullet 3"/>
    <w:basedOn w:val="a3"/>
    <w:autoRedefine/>
    <w:rsid w:val="000578DE"/>
    <w:pPr>
      <w:tabs>
        <w:tab w:val="num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styleId="afff9">
    <w:name w:val="List Number"/>
    <w:basedOn w:val="afff8"/>
    <w:rsid w:val="000578DE"/>
    <w:pPr>
      <w:tabs>
        <w:tab w:val="clear" w:pos="360"/>
      </w:tabs>
      <w:spacing w:before="0" w:after="0"/>
      <w:ind w:left="1440"/>
      <w:jc w:val="center"/>
    </w:pPr>
    <w:rPr>
      <w:b/>
      <w:sz w:val="24"/>
      <w:szCs w:val="24"/>
      <w:lang w:val="en-US" w:eastAsia="en-US"/>
    </w:rPr>
  </w:style>
  <w:style w:type="paragraph" w:customStyle="1" w:styleId="afffa">
    <w:name w:val="Заг_текст_обычный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ahoma"/>
      <w:snapToGrid w:val="0"/>
      <w:kern w:val="16"/>
      <w:lang w:eastAsia="ru-RU"/>
    </w:rPr>
  </w:style>
  <w:style w:type="paragraph" w:customStyle="1" w:styleId="afffb">
    <w:name w:val="Заг_текст_список_литеры"/>
    <w:basedOn w:val="a3"/>
    <w:rsid w:val="000578DE"/>
    <w:pPr>
      <w:spacing w:after="80" w:line="360" w:lineRule="auto"/>
      <w:ind w:left="714" w:hanging="357"/>
      <w:jc w:val="both"/>
    </w:pPr>
    <w:rPr>
      <w:rFonts w:ascii="Book Antiqua" w:eastAsia="Times New Roman" w:hAnsi="Book Antiqua" w:cs="Times New Roman"/>
      <w:snapToGrid w:val="0"/>
      <w:kern w:val="16"/>
      <w:sz w:val="23"/>
      <w:lang w:eastAsia="ru-RU"/>
    </w:rPr>
  </w:style>
  <w:style w:type="paragraph" w:customStyle="1" w:styleId="z-6">
    <w:name w:val="z-6"/>
    <w:basedOn w:val="a3"/>
    <w:rsid w:val="000578DE"/>
    <w:pPr>
      <w:keepNext/>
      <w:keepLines/>
      <w:suppressAutoHyphens/>
      <w:spacing w:before="180" w:after="60" w:line="240" w:lineRule="auto"/>
      <w:ind w:left="397" w:firstLine="397"/>
      <w:jc w:val="both"/>
    </w:pPr>
    <w:rPr>
      <w:rFonts w:ascii="Times New Roman" w:eastAsia="Times New Roman" w:hAnsi="Times New Roman" w:cs="Times New Roman"/>
      <w:i/>
      <w:snapToGrid w:val="0"/>
      <w:kern w:val="16"/>
      <w:lang w:eastAsia="ru-RU"/>
    </w:rPr>
  </w:style>
  <w:style w:type="paragraph" w:customStyle="1" w:styleId="StyleFirstline95mm">
    <w:name w:val="Style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StyleBodyText">
    <w:name w:val="Style Body Text"/>
    <w:aliases w:val="Body Text - Level 2 + First line:  9.5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-Tab-Vstavka">
    <w:name w:val="p-Tab-Vstavka"/>
    <w:basedOn w:val="a3"/>
    <w:rsid w:val="000578DE"/>
    <w:pPr>
      <w:pBdr>
        <w:left w:val="single" w:sz="4" w:space="4" w:color="auto"/>
        <w:bottom w:val="single" w:sz="4" w:space="4" w:color="auto"/>
        <w:right w:val="single" w:sz="4" w:space="4" w:color="auto"/>
      </w:pBdr>
      <w:tabs>
        <w:tab w:val="right" w:pos="510"/>
        <w:tab w:val="left" w:pos="624"/>
      </w:tabs>
      <w:spacing w:before="60" w:after="0" w:line="360" w:lineRule="auto"/>
      <w:ind w:left="623" w:right="113" w:hanging="51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StyleFirstline63mm">
    <w:name w:val="Style First line:  6.3 mm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Picturesandtables">
    <w:name w:val="Pictures and tables"/>
    <w:basedOn w:val="a3"/>
    <w:rsid w:val="000578DE"/>
    <w:pPr>
      <w:overflowPunct w:val="0"/>
      <w:autoSpaceDE w:val="0"/>
      <w:autoSpaceDN w:val="0"/>
      <w:adjustRightInd w:val="0"/>
      <w:spacing w:before="12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Tableheadings">
    <w:name w:val="Table headings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bCs/>
      <w:iCs/>
      <w:snapToGrid w:val="0"/>
      <w:kern w:val="16"/>
      <w:sz w:val="20"/>
      <w:lang w:eastAsia="ru-RU"/>
    </w:rPr>
  </w:style>
  <w:style w:type="paragraph" w:customStyle="1" w:styleId="Tabletext">
    <w:name w:val="Table text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bCs/>
      <w:iCs/>
      <w:snapToGrid w:val="0"/>
      <w:kern w:val="16"/>
      <w:sz w:val="20"/>
      <w:lang w:eastAsia="ru-RU"/>
    </w:rPr>
  </w:style>
  <w:style w:type="paragraph" w:customStyle="1" w:styleId="afffc">
    <w:name w:val="Пункты тире"/>
    <w:basedOn w:val="a3"/>
    <w:rsid w:val="000578DE"/>
    <w:pPr>
      <w:tabs>
        <w:tab w:val="num" w:pos="644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napToGrid w:val="0"/>
      <w:kern w:val="16"/>
      <w:sz w:val="28"/>
      <w:lang w:eastAsia="ru-RU"/>
    </w:rPr>
  </w:style>
  <w:style w:type="paragraph" w:customStyle="1" w:styleId="Main">
    <w:name w:val="Main Знак"/>
    <w:rsid w:val="000578D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fd">
    <w:name w:val="#Таблица названия столбцов"/>
    <w:basedOn w:val="a3"/>
    <w:rsid w:val="000578DE"/>
    <w:pPr>
      <w:spacing w:after="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20"/>
      <w:szCs w:val="20"/>
      <w:lang w:eastAsia="ru-RU"/>
    </w:rPr>
  </w:style>
  <w:style w:type="paragraph" w:customStyle="1" w:styleId="afffe">
    <w:name w:val="#Таблица текст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NormalFL">
    <w:name w:val="NormalFL"/>
    <w:basedOn w:val="a3"/>
    <w:rsid w:val="000578DE"/>
    <w:pPr>
      <w:spacing w:after="0" w:line="240" w:lineRule="auto"/>
      <w:ind w:firstLine="720"/>
      <w:jc w:val="both"/>
    </w:pPr>
    <w:rPr>
      <w:rFonts w:ascii="Times New Roman" w:eastAsia="Batang" w:hAnsi="Times New Roman" w:cs="Times New Roman"/>
      <w:snapToGrid w:val="0"/>
      <w:kern w:val="16"/>
      <w:lang w:eastAsia="ru-RU"/>
    </w:rPr>
  </w:style>
  <w:style w:type="paragraph" w:customStyle="1" w:styleId="xl24">
    <w:name w:val="xl24"/>
    <w:basedOn w:val="a3"/>
    <w:rsid w:val="000578DE"/>
    <w:pP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PL-1">
    <w:name w:val="PL-1"/>
    <w:basedOn w:val="a3"/>
    <w:rsid w:val="000578DE"/>
    <w:pPr>
      <w:tabs>
        <w:tab w:val="num" w:pos="397"/>
        <w:tab w:val="num" w:pos="510"/>
      </w:tabs>
      <w:spacing w:before="30" w:after="30" w:line="240" w:lineRule="auto"/>
      <w:ind w:left="397" w:hanging="17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PL-9">
    <w:name w:val="PL-9"/>
    <w:basedOn w:val="a3"/>
    <w:rsid w:val="000578DE"/>
    <w:pPr>
      <w:tabs>
        <w:tab w:val="num" w:pos="510"/>
      </w:tabs>
      <w:spacing w:before="20" w:after="20" w:line="24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18"/>
      <w:szCs w:val="20"/>
      <w:lang w:eastAsia="ru-RU"/>
    </w:rPr>
  </w:style>
  <w:style w:type="paragraph" w:customStyle="1" w:styleId="affff">
    <w:name w:val="Спис_заголовок"/>
    <w:basedOn w:val="a3"/>
    <w:next w:val="afff8"/>
    <w:rsid w:val="000578DE"/>
    <w:pPr>
      <w:keepNext/>
      <w:keepLines/>
      <w:tabs>
        <w:tab w:val="left" w:pos="0"/>
        <w:tab w:val="num" w:pos="643"/>
      </w:tabs>
      <w:spacing w:before="60" w:after="60" w:line="240" w:lineRule="auto"/>
      <w:ind w:left="64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38">
    <w:name w:val="Список3"/>
    <w:basedOn w:val="a3"/>
    <w:rsid w:val="000578DE"/>
    <w:pPr>
      <w:tabs>
        <w:tab w:val="left" w:pos="1208"/>
      </w:tabs>
      <w:spacing w:before="20" w:after="20" w:line="240" w:lineRule="auto"/>
      <w:ind w:left="1208" w:hanging="35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2b">
    <w:name w:val="Номер2"/>
    <w:basedOn w:val="2c"/>
    <w:rsid w:val="000578DE"/>
    <w:pPr>
      <w:tabs>
        <w:tab w:val="clear" w:pos="907"/>
        <w:tab w:val="num" w:pos="360"/>
        <w:tab w:val="num" w:pos="643"/>
        <w:tab w:val="left" w:pos="964"/>
        <w:tab w:val="num" w:pos="1778"/>
      </w:tabs>
      <w:ind w:left="360" w:firstLine="1418"/>
    </w:pPr>
  </w:style>
  <w:style w:type="paragraph" w:customStyle="1" w:styleId="2c">
    <w:name w:val="Список2"/>
    <w:basedOn w:val="afff8"/>
    <w:rsid w:val="000578DE"/>
    <w:pPr>
      <w:tabs>
        <w:tab w:val="clear" w:pos="360"/>
        <w:tab w:val="left" w:pos="851"/>
        <w:tab w:val="num" w:pos="907"/>
      </w:tabs>
      <w:spacing w:line="240" w:lineRule="auto"/>
      <w:ind w:left="0" w:firstLine="510"/>
    </w:pPr>
    <w:rPr>
      <w:szCs w:val="22"/>
    </w:rPr>
  </w:style>
  <w:style w:type="paragraph" w:customStyle="1" w:styleId="affff0">
    <w:name w:val="Список_без_отступа"/>
    <w:basedOn w:val="a3"/>
    <w:rsid w:val="000578DE"/>
    <w:pPr>
      <w:tabs>
        <w:tab w:val="num" w:pos="510"/>
      </w:tabs>
      <w:spacing w:after="0" w:line="360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affff1">
    <w:name w:val="Перечень НЗА"/>
    <w:basedOn w:val="a3"/>
    <w:next w:val="1a"/>
    <w:rsid w:val="000578DE"/>
    <w:pPr>
      <w:tabs>
        <w:tab w:val="num" w:pos="510"/>
      </w:tabs>
      <w:spacing w:before="60" w:after="60" w:line="240" w:lineRule="auto"/>
      <w:ind w:left="510" w:hanging="113"/>
      <w:jc w:val="both"/>
    </w:pPr>
    <w:rPr>
      <w:rFonts w:ascii="Arial" w:eastAsia="Times New Roman" w:hAnsi="Arial" w:cs="Arial"/>
      <w:b/>
      <w:bCs/>
      <w:caps/>
      <w:snapToGrid w:val="0"/>
      <w:kern w:val="16"/>
      <w:sz w:val="20"/>
      <w:szCs w:val="20"/>
      <w:lang w:eastAsia="ru-RU"/>
    </w:rPr>
  </w:style>
  <w:style w:type="paragraph" w:customStyle="1" w:styleId="1a">
    <w:name w:val="Перечень НЗА_1"/>
    <w:basedOn w:val="a3"/>
    <w:next w:val="2d"/>
    <w:rsid w:val="000578DE"/>
    <w:pPr>
      <w:tabs>
        <w:tab w:val="num" w:pos="1440"/>
      </w:tabs>
      <w:spacing w:before="120" w:after="60" w:line="240" w:lineRule="auto"/>
      <w:ind w:left="1440" w:hanging="360"/>
      <w:jc w:val="both"/>
    </w:pPr>
    <w:rPr>
      <w:rFonts w:ascii="Arial Narrow" w:eastAsia="Times New Roman" w:hAnsi="Arial Narrow" w:cs="Times New Roman"/>
      <w:b/>
      <w:bCs/>
      <w:smallCaps/>
      <w:snapToGrid w:val="0"/>
      <w:kern w:val="16"/>
      <w:sz w:val="20"/>
      <w:szCs w:val="20"/>
      <w:lang w:eastAsia="ru-RU"/>
    </w:rPr>
  </w:style>
  <w:style w:type="paragraph" w:customStyle="1" w:styleId="2d">
    <w:name w:val="Перечень НЗА_2"/>
    <w:basedOn w:val="a3"/>
    <w:autoRedefine/>
    <w:rsid w:val="000578DE"/>
    <w:pPr>
      <w:tabs>
        <w:tab w:val="num" w:pos="2160"/>
      </w:tabs>
      <w:spacing w:before="60" w:after="60" w:line="240" w:lineRule="auto"/>
      <w:ind w:left="2160" w:hanging="18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affff2">
    <w:name w:val="Список ГД"/>
    <w:basedOn w:val="a3"/>
    <w:autoRedefine/>
    <w:rsid w:val="000578DE"/>
    <w:pPr>
      <w:tabs>
        <w:tab w:val="num" w:pos="510"/>
      </w:tabs>
      <w:spacing w:after="0" w:line="288" w:lineRule="auto"/>
      <w:ind w:left="510" w:hanging="113"/>
      <w:jc w:val="both"/>
    </w:pPr>
    <w:rPr>
      <w:rFonts w:ascii="Times New Roman" w:eastAsia="Times New Roman" w:hAnsi="Times New Roman" w:cs="Times New Roman"/>
      <w:snapToGrid w:val="0"/>
      <w:color w:val="000000"/>
      <w:kern w:val="16"/>
      <w:sz w:val="20"/>
      <w:szCs w:val="20"/>
      <w:lang w:eastAsia="ru-RU"/>
    </w:rPr>
  </w:style>
  <w:style w:type="paragraph" w:customStyle="1" w:styleId="affff3">
    <w:name w:val="Название клиента"/>
    <w:basedOn w:val="a3"/>
    <w:rsid w:val="000578DE"/>
    <w:pPr>
      <w:keepNext/>
      <w:suppressLineNumbers/>
      <w:suppressAutoHyphens/>
      <w:spacing w:before="2000" w:after="0" w:line="240" w:lineRule="auto"/>
      <w:ind w:left="1118" w:firstLine="397"/>
      <w:jc w:val="both"/>
    </w:pPr>
    <w:rPr>
      <w:rFonts w:ascii="Arial" w:eastAsia="Times New Roman" w:hAnsi="Arial" w:cs="Times New Roman"/>
      <w:b/>
      <w:caps/>
      <w:snapToGrid w:val="0"/>
      <w:kern w:val="28"/>
      <w:sz w:val="28"/>
      <w:szCs w:val="20"/>
      <w:lang w:eastAsia="ru-RU"/>
    </w:rPr>
  </w:style>
  <w:style w:type="paragraph" w:customStyle="1" w:styleId="affff4">
    <w:name w:val="Тема письма"/>
    <w:basedOn w:val="a3"/>
    <w:next w:val="a3"/>
    <w:rsid w:val="000578DE"/>
    <w:pPr>
      <w:tabs>
        <w:tab w:val="num" w:pos="643"/>
      </w:tabs>
      <w:spacing w:before="360" w:after="360" w:line="240" w:lineRule="auto"/>
      <w:ind w:right="1701" w:firstLine="397"/>
      <w:jc w:val="both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1b">
    <w:name w:val="Маркированный Список 1"/>
    <w:basedOn w:val="a3"/>
    <w:rsid w:val="000578DE"/>
    <w:pPr>
      <w:tabs>
        <w:tab w:val="num" w:pos="360"/>
      </w:tabs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ffff5">
    <w:name w:val="Автозамена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copyright1">
    <w:name w:val="hlcopyright1"/>
    <w:rsid w:val="000578DE"/>
    <w:rPr>
      <w:i/>
      <w:iCs/>
      <w:sz w:val="20"/>
      <w:szCs w:val="20"/>
    </w:rPr>
  </w:style>
  <w:style w:type="paragraph" w:customStyle="1" w:styleId="affff6">
    <w:name w:val="Абзац основной"/>
    <w:basedOn w:val="a3"/>
    <w:rsid w:val="000578DE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 w:val="28"/>
      <w:szCs w:val="28"/>
      <w:lang w:eastAsia="ru-RU"/>
    </w:rPr>
  </w:style>
  <w:style w:type="paragraph" w:customStyle="1" w:styleId="affff7">
    <w:name w:val="Введение и заключение разделов"/>
    <w:basedOn w:val="2"/>
    <w:rsid w:val="000578DE"/>
    <w:pPr>
      <w:keepLines/>
      <w:spacing w:before="240"/>
    </w:pPr>
    <w:rPr>
      <w:rFonts w:ascii="Times New Roman" w:hAnsi="Times New Roman"/>
      <w:bCs/>
      <w:snapToGrid w:val="0"/>
      <w:sz w:val="36"/>
      <w:szCs w:val="20"/>
      <w:lang w:val="ru-RU" w:eastAsia="ru-RU"/>
    </w:rPr>
  </w:style>
  <w:style w:type="paragraph" w:customStyle="1" w:styleId="affff8">
    <w:name w:val="Нумерованный списо"/>
    <w:basedOn w:val="affff6"/>
    <w:rsid w:val="000578DE"/>
    <w:pPr>
      <w:tabs>
        <w:tab w:val="num" w:pos="420"/>
      </w:tabs>
      <w:spacing w:before="0" w:after="60"/>
      <w:ind w:left="420" w:hanging="420"/>
    </w:pPr>
    <w:rPr>
      <w:szCs w:val="24"/>
    </w:rPr>
  </w:style>
  <w:style w:type="paragraph" w:customStyle="1" w:styleId="affff9">
    <w:name w:val="Комментарий (рабочий)"/>
    <w:basedOn w:val="a3"/>
    <w:rsid w:val="000578DE"/>
    <w:pPr>
      <w:keepNext/>
      <w:shd w:val="clear" w:color="auto" w:fill="FFFF99"/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i/>
      <w:snapToGrid w:val="0"/>
      <w:kern w:val="16"/>
      <w:u w:val="single"/>
      <w:lang w:eastAsia="ru-RU"/>
    </w:rPr>
  </w:style>
  <w:style w:type="character" w:customStyle="1" w:styleId="affffa">
    <w:name w:val="Стиль Знак сноски"/>
    <w:rsid w:val="000578DE"/>
    <w:rPr>
      <w:rFonts w:ascii="Times New Roman" w:hAnsi="Times New Roman" w:cs="Times New Roman"/>
      <w:dstrike w:val="0"/>
      <w:sz w:val="28"/>
      <w:szCs w:val="28"/>
      <w:vertAlign w:val="superscript"/>
    </w:rPr>
  </w:style>
  <w:style w:type="paragraph" w:styleId="affffb">
    <w:name w:val="Message Header"/>
    <w:aliases w:val="Таблица - название"/>
    <w:basedOn w:val="affff6"/>
    <w:link w:val="affffc"/>
    <w:rsid w:val="000578DE"/>
    <w:pPr>
      <w:pBdr>
        <w:top w:val="single" w:sz="4" w:space="1" w:color="auto"/>
        <w:bottom w:val="single" w:sz="4" w:space="1" w:color="auto"/>
      </w:pBdr>
      <w:tabs>
        <w:tab w:val="num" w:pos="643"/>
        <w:tab w:val="left" w:pos="1701"/>
      </w:tabs>
      <w:ind w:left="1701" w:hanging="1701"/>
      <w:jc w:val="left"/>
    </w:pPr>
    <w:rPr>
      <w:b/>
      <w:sz w:val="24"/>
      <w:szCs w:val="24"/>
    </w:rPr>
  </w:style>
  <w:style w:type="character" w:customStyle="1" w:styleId="affffc">
    <w:name w:val="Шапка Знак"/>
    <w:aliases w:val="Таблица - название Знак"/>
    <w:basedOn w:val="a5"/>
    <w:link w:val="affffb"/>
    <w:rsid w:val="000578DE"/>
    <w:rPr>
      <w:rFonts w:ascii="Times New Roman" w:eastAsia="Times New Roman" w:hAnsi="Times New Roman" w:cs="Times New Roman"/>
      <w:b/>
      <w:snapToGrid w:val="0"/>
      <w:kern w:val="16"/>
      <w:sz w:val="24"/>
      <w:szCs w:val="24"/>
      <w:lang w:eastAsia="ru-RU"/>
    </w:rPr>
  </w:style>
  <w:style w:type="paragraph" w:customStyle="1" w:styleId="affffd">
    <w:name w:val="Заголовок таблицы"/>
    <w:basedOn w:val="a3"/>
    <w:rsid w:val="000578DE"/>
    <w:pPr>
      <w:spacing w:after="0" w:line="360" w:lineRule="auto"/>
      <w:ind w:firstLine="397"/>
      <w:jc w:val="both"/>
      <w:outlineLvl w:val="0"/>
    </w:pPr>
    <w:rPr>
      <w:rFonts w:ascii="Times New Roman" w:eastAsia="Times New Roman" w:hAnsi="Times New Roman" w:cs="Times New Roman"/>
      <w:b/>
      <w:snapToGrid w:val="0"/>
      <w:kern w:val="16"/>
      <w:szCs w:val="20"/>
      <w:lang w:eastAsia="ru-RU"/>
    </w:rPr>
  </w:style>
  <w:style w:type="paragraph" w:customStyle="1" w:styleId="--">
    <w:name w:val="я-тире-список"/>
    <w:basedOn w:val="a3"/>
    <w:rsid w:val="000578DE"/>
    <w:pPr>
      <w:numPr>
        <w:numId w:val="10"/>
      </w:numPr>
      <w:spacing w:before="40" w:after="0" w:line="360" w:lineRule="auto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2">
    <w:name w:val="я-нум-список"/>
    <w:basedOn w:val="a3"/>
    <w:rsid w:val="000578DE"/>
    <w:pPr>
      <w:tabs>
        <w:tab w:val="right" w:pos="397"/>
        <w:tab w:val="left" w:pos="510"/>
      </w:tabs>
      <w:spacing w:before="40" w:after="0" w:line="360" w:lineRule="auto"/>
      <w:ind w:left="510" w:hanging="510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--3">
    <w:name w:val="я-сноска-текст"/>
    <w:basedOn w:val="a3"/>
    <w:rsid w:val="000578DE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--4">
    <w:name w:val="я-текст-таблицы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--5">
    <w:name w:val="я-рис-подпись"/>
    <w:basedOn w:val="a3"/>
    <w:rsid w:val="000578DE"/>
    <w:pPr>
      <w:spacing w:before="120" w:after="240" w:line="360" w:lineRule="auto"/>
      <w:ind w:firstLine="397"/>
      <w:jc w:val="center"/>
    </w:pPr>
    <w:rPr>
      <w:rFonts w:ascii="Arial" w:eastAsia="Times New Roman" w:hAnsi="Arial" w:cs="Arial"/>
      <w:snapToGrid w:val="0"/>
      <w:kern w:val="16"/>
      <w:lang w:eastAsia="ru-RU"/>
    </w:rPr>
  </w:style>
  <w:style w:type="paragraph" w:customStyle="1" w:styleId="-5">
    <w:name w:val="я-рисунок"/>
    <w:basedOn w:val="a3"/>
    <w:rsid w:val="000578DE"/>
    <w:pPr>
      <w:keepNext/>
      <w:spacing w:before="240" w:after="0" w:line="360" w:lineRule="auto"/>
      <w:ind w:firstLine="397"/>
      <w:jc w:val="center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z-3">
    <w:name w:val="z-3"/>
    <w:basedOn w:val="a3"/>
    <w:rsid w:val="000578DE"/>
    <w:pPr>
      <w:keepNext/>
      <w:keepLines/>
      <w:spacing w:before="360" w:after="180" w:line="240" w:lineRule="auto"/>
      <w:ind w:left="1191" w:hanging="794"/>
    </w:pPr>
    <w:rPr>
      <w:rFonts w:ascii="Times New Roman" w:eastAsia="Times New Roman" w:hAnsi="Times New Roman" w:cs="Times New Roman"/>
      <w:b/>
      <w:bCs/>
      <w:iCs/>
      <w:snapToGrid w:val="0"/>
      <w:kern w:val="16"/>
      <w:sz w:val="30"/>
      <w:lang w:eastAsia="ru-RU"/>
    </w:rPr>
  </w:style>
  <w:style w:type="paragraph" w:customStyle="1" w:styleId="Biblio-Entry">
    <w:name w:val="Biblio-Entry"/>
    <w:basedOn w:val="ab"/>
    <w:rsid w:val="000578DE"/>
    <w:pPr>
      <w:tabs>
        <w:tab w:val="left" w:pos="850"/>
        <w:tab w:val="left" w:pos="1191"/>
        <w:tab w:val="left" w:pos="1531"/>
      </w:tabs>
      <w:spacing w:after="240"/>
      <w:ind w:left="567" w:hanging="567"/>
    </w:pPr>
    <w:rPr>
      <w:rFonts w:ascii="Times" w:hAnsi="Times"/>
      <w:snapToGrid w:val="0"/>
      <w:sz w:val="22"/>
      <w:lang w:val="en-GB" w:eastAsia="en-US"/>
    </w:rPr>
  </w:style>
  <w:style w:type="paragraph" w:customStyle="1" w:styleId="xl25">
    <w:name w:val="xl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397"/>
      <w:jc w:val="both"/>
    </w:pPr>
    <w:rPr>
      <w:rFonts w:ascii="Arial Unicode MS" w:eastAsia="Arial Unicode MS" w:hAnsi="Arial Unicode MS" w:cs="Arial Unicode MS"/>
      <w:snapToGrid w:val="0"/>
      <w:kern w:val="16"/>
      <w:lang w:eastAsia="ru-RU"/>
    </w:rPr>
  </w:style>
  <w:style w:type="paragraph" w:customStyle="1" w:styleId="CM46">
    <w:name w:val="CM46"/>
    <w:basedOn w:val="a3"/>
    <w:next w:val="a3"/>
    <w:rsid w:val="000578DE"/>
    <w:pPr>
      <w:widowControl w:val="0"/>
      <w:autoSpaceDE w:val="0"/>
      <w:autoSpaceDN w:val="0"/>
      <w:adjustRightInd w:val="0"/>
      <w:spacing w:after="273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HHtab">
    <w:name w:val="HHtab"/>
    <w:basedOn w:val="a3"/>
    <w:rsid w:val="000578DE"/>
    <w:pPr>
      <w:keepNext/>
      <w:keepLines/>
      <w:suppressAutoHyphens/>
      <w:spacing w:after="120" w:line="360" w:lineRule="auto"/>
      <w:ind w:firstLine="397"/>
      <w:jc w:val="center"/>
    </w:pPr>
    <w:rPr>
      <w:rFonts w:ascii="Arial" w:eastAsia="Times New Roman" w:hAnsi="Arial" w:cs="Times New Roman"/>
      <w:snapToGrid w:val="0"/>
      <w:kern w:val="16"/>
      <w:lang w:eastAsia="ru-RU"/>
    </w:rPr>
  </w:style>
  <w:style w:type="paragraph" w:customStyle="1" w:styleId="Spisok">
    <w:name w:val="Spisok"/>
    <w:basedOn w:val="a3"/>
    <w:rsid w:val="000578DE"/>
    <w:pPr>
      <w:numPr>
        <w:numId w:val="7"/>
      </w:numPr>
      <w:tabs>
        <w:tab w:val="num" w:pos="647"/>
      </w:tabs>
      <w:spacing w:after="0" w:line="360" w:lineRule="auto"/>
      <w:ind w:left="457" w:hanging="170"/>
      <w:jc w:val="both"/>
    </w:pPr>
    <w:rPr>
      <w:rFonts w:ascii="Times New Roman" w:eastAsia="Times New Roman" w:hAnsi="Times New Roman" w:cs="Times New Roman"/>
      <w:snapToGrid w:val="0"/>
      <w:kern w:val="16"/>
      <w:lang w:val="en-GB" w:eastAsia="ru-RU"/>
    </w:rPr>
  </w:style>
  <w:style w:type="paragraph" w:customStyle="1" w:styleId="oaenoniinee">
    <w:name w:val="oaeno niinee"/>
    <w:basedOn w:val="a3"/>
    <w:rsid w:val="000578DE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a2">
    <w:name w:val="Список тире"/>
    <w:basedOn w:val="a3"/>
    <w:autoRedefine/>
    <w:rsid w:val="000578DE"/>
    <w:pPr>
      <w:numPr>
        <w:ilvl w:val="1"/>
        <w:numId w:val="8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ConsCell">
    <w:name w:val="ConsCell"/>
    <w:rsid w:val="000578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0578D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ulletsNEI">
    <w:name w:val="Bullets NEI"/>
    <w:basedOn w:val="a3"/>
    <w:autoRedefine/>
    <w:rsid w:val="000578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kern w:val="16"/>
      <w:szCs w:val="20"/>
      <w:lang w:eastAsia="ru-RU"/>
    </w:rPr>
  </w:style>
  <w:style w:type="paragraph" w:customStyle="1" w:styleId="1c">
    <w:name w:val="Номер1"/>
    <w:basedOn w:val="afff8"/>
    <w:rsid w:val="000578DE"/>
    <w:pPr>
      <w:tabs>
        <w:tab w:val="clear" w:pos="360"/>
        <w:tab w:val="left" w:pos="357"/>
        <w:tab w:val="num" w:pos="1440"/>
      </w:tabs>
      <w:spacing w:line="240" w:lineRule="auto"/>
    </w:pPr>
    <w:rPr>
      <w:kern w:val="0"/>
    </w:rPr>
  </w:style>
  <w:style w:type="character" w:customStyle="1" w:styleId="Heading1Char">
    <w:name w:val="Heading 1 Char"/>
    <w:autoRedefine/>
    <w:rsid w:val="000578DE"/>
    <w:rPr>
      <w:sz w:val="28"/>
      <w:szCs w:val="24"/>
      <w:lang w:eastAsia="en-US"/>
    </w:rPr>
  </w:style>
  <w:style w:type="paragraph" w:customStyle="1" w:styleId="PmText">
    <w:name w:val="PmText"/>
    <w:basedOn w:val="a3"/>
    <w:rsid w:val="000578DE"/>
    <w:pPr>
      <w:overflowPunct w:val="0"/>
      <w:autoSpaceDE w:val="0"/>
      <w:autoSpaceDN w:val="0"/>
      <w:adjustRightInd w:val="0"/>
      <w:spacing w:before="120" w:after="120" w:line="240" w:lineRule="auto"/>
      <w:ind w:firstLine="397"/>
      <w:jc w:val="both"/>
      <w:textAlignment w:val="baseline"/>
    </w:pPr>
    <w:rPr>
      <w:rFonts w:ascii="Times New Roman" w:eastAsia="Times New Roman" w:hAnsi="Times New Roman" w:cs="Times New Roman"/>
      <w:snapToGrid w:val="0"/>
      <w:kern w:val="16"/>
      <w:szCs w:val="20"/>
      <w:lang w:eastAsia="sv-SE"/>
    </w:rPr>
  </w:style>
  <w:style w:type="paragraph" w:customStyle="1" w:styleId="StyleHeading1NotBold">
    <w:name w:val="Style Heading 1 + Not Bold"/>
    <w:basedOn w:val="10"/>
    <w:autoRedefine/>
    <w:rsid w:val="000578DE"/>
    <w:pPr>
      <w:pageBreakBefore w:val="0"/>
      <w:spacing w:after="0"/>
      <w:jc w:val="center"/>
    </w:pPr>
    <w:rPr>
      <w:rFonts w:ascii="Times New Roman" w:hAnsi="Times New Roman"/>
      <w:bCs/>
      <w:caps w:val="0"/>
      <w:snapToGrid w:val="0"/>
      <w:kern w:val="16"/>
      <w:sz w:val="28"/>
      <w:szCs w:val="24"/>
      <w:lang w:val="ru-RU" w:eastAsia="ru-RU"/>
    </w:rPr>
  </w:style>
  <w:style w:type="paragraph" w:customStyle="1" w:styleId="affffe">
    <w:name w:val="Нижний колонтитул (первый)"/>
    <w:basedOn w:val="af6"/>
    <w:rsid w:val="000578DE"/>
    <w:pPr>
      <w:keepLines/>
      <w:tabs>
        <w:tab w:val="clear" w:pos="4677"/>
        <w:tab w:val="clear" w:pos="9355"/>
        <w:tab w:val="center" w:pos="4320"/>
      </w:tabs>
      <w:jc w:val="center"/>
    </w:pPr>
    <w:rPr>
      <w:rFonts w:ascii="Arial Black" w:hAnsi="Arial Black"/>
      <w:snapToGrid w:val="0"/>
      <w:spacing w:val="-10"/>
      <w:sz w:val="16"/>
      <w:lang w:val="ru-RU" w:eastAsia="en-US"/>
    </w:rPr>
  </w:style>
  <w:style w:type="paragraph" w:styleId="2e">
    <w:name w:val="List 2"/>
    <w:basedOn w:val="a3"/>
    <w:rsid w:val="000578DE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39">
    <w:name w:val="List 3"/>
    <w:basedOn w:val="a3"/>
    <w:rsid w:val="000578DE"/>
    <w:pPr>
      <w:spacing w:after="0" w:line="240" w:lineRule="auto"/>
      <w:ind w:left="849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2">
    <w:name w:val="List 4"/>
    <w:basedOn w:val="a3"/>
    <w:rsid w:val="000578DE"/>
    <w:pPr>
      <w:spacing w:after="0" w:line="240" w:lineRule="auto"/>
      <w:ind w:left="1132" w:hanging="283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afffff">
    <w:name w:val="List Continue"/>
    <w:basedOn w:val="a3"/>
    <w:rsid w:val="000578DE"/>
    <w:pPr>
      <w:spacing w:after="120" w:line="240" w:lineRule="auto"/>
      <w:ind w:left="283"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styleId="43">
    <w:name w:val="List Bullet 4"/>
    <w:basedOn w:val="a3"/>
    <w:autoRedefine/>
    <w:rsid w:val="000578D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0">
    <w:name w:val="z-0"/>
    <w:basedOn w:val="z-Razdel"/>
    <w:rsid w:val="000578DE"/>
    <w:pPr>
      <w:pBdr>
        <w:bottom w:val="thinThickMediumGap" w:sz="24" w:space="20" w:color="auto"/>
      </w:pBdr>
      <w:spacing w:before="0"/>
      <w:ind w:left="3119" w:right="3119"/>
    </w:pPr>
    <w:rPr>
      <w:b w:val="0"/>
      <w:sz w:val="56"/>
      <w:szCs w:val="56"/>
    </w:rPr>
  </w:style>
  <w:style w:type="paragraph" w:customStyle="1" w:styleId="z-2">
    <w:name w:val="z-2"/>
    <w:basedOn w:val="a3"/>
    <w:rsid w:val="000578DE"/>
    <w:pPr>
      <w:keepNext/>
      <w:keepLines/>
      <w:suppressAutoHyphens/>
      <w:spacing w:before="600" w:after="360" w:line="240" w:lineRule="auto"/>
      <w:ind w:left="1077" w:hanging="680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60">
    <w:name w:val="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Formula">
    <w:name w:val="z-Formula"/>
    <w:basedOn w:val="a3"/>
    <w:rsid w:val="000578DE"/>
    <w:pPr>
      <w:tabs>
        <w:tab w:val="center" w:pos="4678"/>
      </w:tabs>
      <w:spacing w:before="180" w:after="1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oderZag">
    <w:name w:val="z-Soder Zag"/>
    <w:basedOn w:val="a3"/>
    <w:rsid w:val="000578DE"/>
    <w:pPr>
      <w:spacing w:before="480" w:after="480" w:line="240" w:lineRule="auto"/>
      <w:ind w:firstLine="397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lang w:eastAsia="ru-RU"/>
    </w:rPr>
  </w:style>
  <w:style w:type="paragraph" w:customStyle="1" w:styleId="z-SpisLet">
    <w:name w:val="z-Spis Let"/>
    <w:basedOn w:val="a3"/>
    <w:rsid w:val="000578DE"/>
    <w:pPr>
      <w:numPr>
        <w:numId w:val="11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1">
    <w:name w:val="z-Spis Num 1"/>
    <w:basedOn w:val="a3"/>
    <w:rsid w:val="000578DE"/>
    <w:pPr>
      <w:numPr>
        <w:numId w:val="12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SpisNum2">
    <w:name w:val="z-Spis Num 2"/>
    <w:basedOn w:val="a3"/>
    <w:rsid w:val="000578DE"/>
    <w:pPr>
      <w:numPr>
        <w:numId w:val="13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0">
    <w:name w:val="zz-10+"/>
    <w:basedOn w:val="a3"/>
    <w:rsid w:val="000578DE"/>
    <w:pPr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124">
    <w:name w:val="zz-12+4–"/>
    <w:basedOn w:val="a3"/>
    <w:rsid w:val="000578DE"/>
    <w:pPr>
      <w:spacing w:before="24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0">
    <w:name w:val="zz-4–"/>
    <w:basedOn w:val="a3"/>
    <w:rsid w:val="000578DE"/>
    <w:pPr>
      <w:spacing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1">
    <w:name w:val="zz-4+–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44">
    <w:name w:val="zz-44"/>
    <w:basedOn w:val="a3"/>
    <w:rsid w:val="000578DE"/>
    <w:pPr>
      <w:spacing w:before="80" w:after="8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z-6">
    <w:name w:val="zz-6+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0">
    <w:name w:val="z-буллет"/>
    <w:basedOn w:val="a3"/>
    <w:rsid w:val="000578DE"/>
    <w:pPr>
      <w:numPr>
        <w:numId w:val="14"/>
      </w:numPr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">
    <w:name w:val="z-введение"/>
    <w:basedOn w:val="a3"/>
    <w:rsid w:val="000578DE"/>
    <w:pPr>
      <w:spacing w:before="600" w:after="360" w:line="240" w:lineRule="auto"/>
      <w:jc w:val="center"/>
    </w:pPr>
    <w:rPr>
      <w:rFonts w:ascii="Times New Roman" w:eastAsia="Times New Roman" w:hAnsi="Times New Roman" w:cs="Times New Roman"/>
      <w:b/>
      <w:snapToGrid w:val="0"/>
      <w:kern w:val="16"/>
      <w:sz w:val="36"/>
      <w:szCs w:val="28"/>
      <w:lang w:eastAsia="ru-RU"/>
    </w:rPr>
  </w:style>
  <w:style w:type="paragraph" w:customStyle="1" w:styleId="z-8">
    <w:name w:val="z-подвес"/>
    <w:basedOn w:val="a3"/>
    <w:rsid w:val="000578DE"/>
    <w:pPr>
      <w:tabs>
        <w:tab w:val="right" w:pos="312"/>
      </w:tabs>
      <w:autoSpaceDE w:val="0"/>
      <w:autoSpaceDN w:val="0"/>
      <w:adjustRightInd w:val="0"/>
      <w:spacing w:before="40" w:after="40" w:line="240" w:lineRule="auto"/>
      <w:ind w:left="397" w:hanging="397"/>
      <w:jc w:val="both"/>
    </w:pPr>
    <w:rPr>
      <w:rFonts w:ascii="TimesNewRoman" w:eastAsia="Times New Roman" w:hAnsi="TimesNewRoman" w:cs="Times New Roman"/>
      <w:snapToGrid w:val="0"/>
      <w:kern w:val="16"/>
      <w:lang w:eastAsia="ru-RU"/>
    </w:rPr>
  </w:style>
  <w:style w:type="paragraph" w:customStyle="1" w:styleId="z--4">
    <w:name w:val="z-положение-заголовок"/>
    <w:basedOn w:val="a3"/>
    <w:rsid w:val="000578DE"/>
    <w:pPr>
      <w:autoSpaceDE w:val="0"/>
      <w:autoSpaceDN w:val="0"/>
      <w:adjustRightInd w:val="0"/>
      <w:spacing w:before="600" w:after="0" w:line="240" w:lineRule="auto"/>
      <w:ind w:firstLine="397"/>
      <w:jc w:val="center"/>
    </w:pPr>
    <w:rPr>
      <w:rFonts w:ascii="Times New Roman" w:eastAsia="Times New Roman" w:hAnsi="Times New Roman" w:cs="Arial"/>
      <w:b/>
      <w:bCs/>
      <w:snapToGrid w:val="0"/>
      <w:kern w:val="16"/>
      <w:sz w:val="28"/>
      <w:szCs w:val="20"/>
      <w:lang w:eastAsia="ru-RU"/>
    </w:rPr>
  </w:style>
  <w:style w:type="paragraph" w:customStyle="1" w:styleId="z-9">
    <w:name w:val="z-приложение"/>
    <w:basedOn w:val="a3"/>
    <w:rsid w:val="000578DE"/>
    <w:pPr>
      <w:suppressAutoHyphens/>
      <w:spacing w:before="300" w:after="360"/>
      <w:jc w:val="center"/>
    </w:pPr>
    <w:rPr>
      <w:rFonts w:ascii="Times New Roman" w:eastAsia="Times New Roman" w:hAnsi="Times New Roman" w:cs="Times New Roman"/>
      <w:b/>
      <w:caps/>
      <w:snapToGrid w:val="0"/>
      <w:sz w:val="30"/>
      <w:szCs w:val="36"/>
      <w:lang w:eastAsia="ru-RU"/>
    </w:rPr>
  </w:style>
  <w:style w:type="paragraph" w:customStyle="1" w:styleId="z-a">
    <w:name w:val="z-примечание"/>
    <w:basedOn w:val="a3"/>
    <w:rsid w:val="000578DE"/>
    <w:pPr>
      <w:spacing w:before="120" w:after="0" w:line="240" w:lineRule="auto"/>
      <w:ind w:firstLine="397"/>
      <w:jc w:val="both"/>
    </w:pPr>
    <w:rPr>
      <w:rFonts w:ascii="Times New Roman" w:eastAsia="Times New Roman" w:hAnsi="Times New Roman" w:cs="Times New Roman"/>
      <w:snapToGrid w:val="0"/>
      <w:kern w:val="16"/>
      <w:sz w:val="20"/>
      <w:szCs w:val="18"/>
      <w:lang w:eastAsia="ru-RU"/>
    </w:rPr>
  </w:style>
  <w:style w:type="paragraph" w:customStyle="1" w:styleId="z-b">
    <w:name w:val="z-руководство"/>
    <w:basedOn w:val="a3"/>
    <w:rsid w:val="000578DE"/>
    <w:pPr>
      <w:spacing w:after="3000" w:line="240" w:lineRule="auto"/>
      <w:ind w:left="6237" w:firstLine="397"/>
      <w:jc w:val="both"/>
    </w:pPr>
    <w:rPr>
      <w:rFonts w:ascii="Times New Roman" w:eastAsia="Times New Roman" w:hAnsi="Times New Roman" w:cs="Times New Roman"/>
      <w:b/>
      <w:snapToGrid w:val="0"/>
      <w:kern w:val="16"/>
      <w:sz w:val="32"/>
      <w:szCs w:val="32"/>
      <w:lang w:eastAsia="ru-RU"/>
    </w:rPr>
  </w:style>
  <w:style w:type="paragraph" w:customStyle="1" w:styleId="z-">
    <w:name w:val="z-тире"/>
    <w:basedOn w:val="a3"/>
    <w:rsid w:val="000578DE"/>
    <w:pPr>
      <w:numPr>
        <w:ilvl w:val="1"/>
        <w:numId w:val="18"/>
      </w:numPr>
      <w:spacing w:before="40" w:after="40" w:line="240" w:lineRule="auto"/>
      <w:ind w:hanging="227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c">
    <w:name w:val="z-формула"/>
    <w:basedOn w:val="a3"/>
    <w:rsid w:val="000578DE"/>
    <w:pPr>
      <w:tabs>
        <w:tab w:val="center" w:pos="2268"/>
        <w:tab w:val="right" w:pos="4536"/>
      </w:tabs>
      <w:spacing w:before="200" w:line="240" w:lineRule="auto"/>
      <w:jc w:val="both"/>
      <w:outlineLvl w:val="0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-2">
    <w:name w:val="z-буллет-2"/>
    <w:basedOn w:val="a3"/>
    <w:rsid w:val="000578DE"/>
    <w:pPr>
      <w:numPr>
        <w:numId w:val="15"/>
      </w:numPr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70">
    <w:name w:val="z-7"/>
    <w:basedOn w:val="a3"/>
    <w:rsid w:val="000578DE"/>
    <w:pPr>
      <w:keepNext/>
      <w:keepLines/>
      <w:suppressAutoHyphens/>
      <w:spacing w:before="160" w:after="80" w:line="240" w:lineRule="auto"/>
      <w:jc w:val="center"/>
    </w:pPr>
    <w:rPr>
      <w:rFonts w:ascii="Times New Roman" w:eastAsia="Times New Roman" w:hAnsi="Times New Roman" w:cs="Times New Roman"/>
      <w:snapToGrid w:val="0"/>
      <w:kern w:val="16"/>
      <w:lang w:eastAsia="ru-RU"/>
    </w:rPr>
  </w:style>
  <w:style w:type="paragraph" w:customStyle="1" w:styleId="z-6-7">
    <w:name w:val="z-6-7"/>
    <w:basedOn w:val="z-70"/>
    <w:rsid w:val="000578DE"/>
    <w:pPr>
      <w:spacing w:before="200" w:after="100"/>
    </w:pPr>
    <w:rPr>
      <w:i/>
      <w:sz w:val="24"/>
      <w:szCs w:val="24"/>
    </w:rPr>
  </w:style>
  <w:style w:type="paragraph" w:customStyle="1" w:styleId="1">
    <w:name w:val="Стиль1"/>
    <w:basedOn w:val="a3"/>
    <w:rsid w:val="000578DE"/>
    <w:pPr>
      <w:numPr>
        <w:numId w:val="16"/>
      </w:numPr>
      <w:spacing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z--">
    <w:name w:val="z-таб-буллет"/>
    <w:basedOn w:val="a3"/>
    <w:rsid w:val="000578DE"/>
    <w:pPr>
      <w:numPr>
        <w:numId w:val="17"/>
      </w:numPr>
      <w:spacing w:before="40" w:after="40" w:line="240" w:lineRule="auto"/>
    </w:pPr>
    <w:rPr>
      <w:rFonts w:ascii="Times New Roman" w:eastAsia="Times New Roman" w:hAnsi="Times New Roman" w:cs="Times New Roman"/>
      <w:snapToGrid w:val="0"/>
      <w:kern w:val="16"/>
      <w:sz w:val="20"/>
      <w:szCs w:val="20"/>
      <w:lang w:eastAsia="ru-RU"/>
    </w:rPr>
  </w:style>
  <w:style w:type="paragraph" w:customStyle="1" w:styleId="111">
    <w:name w:val="Заголовок 1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1">
    <w:name w:val="Заголовок 2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310">
    <w:name w:val="Заголовок 31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d">
    <w:name w:val="Знак сноски1"/>
    <w:uiPriority w:val="99"/>
    <w:rsid w:val="000578DE"/>
    <w:rPr>
      <w:color w:val="000000"/>
    </w:rPr>
  </w:style>
  <w:style w:type="paragraph" w:customStyle="1" w:styleId="2f">
    <w:name w:val="Текст сноски2"/>
    <w:basedOn w:val="Default"/>
    <w:next w:val="Default"/>
    <w:uiPriority w:val="99"/>
    <w:rsid w:val="000578DE"/>
    <w:rPr>
      <w:rFonts w:ascii="Times New Roman" w:hAnsi="Times New Roman" w:cs="Times New Roman"/>
      <w:sz w:val="24"/>
      <w:szCs w:val="24"/>
      <w:lang w:val="ru-RU" w:eastAsia="ru-RU"/>
    </w:rPr>
  </w:style>
  <w:style w:type="character" w:styleId="afffff0">
    <w:name w:val="Emphasis"/>
    <w:uiPriority w:val="20"/>
    <w:qFormat/>
    <w:rsid w:val="000578DE"/>
    <w:rPr>
      <w:iCs/>
    </w:rPr>
  </w:style>
  <w:style w:type="character" w:styleId="afffff1">
    <w:name w:val="Placeholder Text"/>
    <w:uiPriority w:val="99"/>
    <w:semiHidden/>
    <w:rsid w:val="000578DE"/>
    <w:rPr>
      <w:color w:val="808080"/>
    </w:rPr>
  </w:style>
  <w:style w:type="table" w:customStyle="1" w:styleId="3a">
    <w:name w:val="Сетка таблицы3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5">
    <w:name w:val="Нет списка4"/>
    <w:next w:val="a7"/>
    <w:uiPriority w:val="99"/>
    <w:semiHidden/>
    <w:unhideWhenUsed/>
    <w:rsid w:val="000578DE"/>
  </w:style>
  <w:style w:type="table" w:customStyle="1" w:styleId="52">
    <w:name w:val="Сетка таблицы5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F164CA3BF9C4373845ECB452A5D9922">
    <w:name w:val="7F164CA3BF9C4373845ECB452A5D9922"/>
    <w:rsid w:val="000578DE"/>
    <w:rPr>
      <w:rFonts w:ascii="Calibri" w:eastAsia="Times New Roman" w:hAnsi="Calibri" w:cs="Times New Roman"/>
      <w:lang w:eastAsia="ru-RU"/>
    </w:rPr>
  </w:style>
  <w:style w:type="numbering" w:customStyle="1" w:styleId="53">
    <w:name w:val="Нет списка5"/>
    <w:next w:val="a7"/>
    <w:uiPriority w:val="99"/>
    <w:semiHidden/>
    <w:unhideWhenUsed/>
    <w:rsid w:val="000578DE"/>
  </w:style>
  <w:style w:type="table" w:customStyle="1" w:styleId="62">
    <w:name w:val="Сетка таблицы6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">
    <w:name w:val="Нет списка6"/>
    <w:next w:val="a7"/>
    <w:uiPriority w:val="99"/>
    <w:semiHidden/>
    <w:unhideWhenUsed/>
    <w:rsid w:val="000578DE"/>
  </w:style>
  <w:style w:type="table" w:customStyle="1" w:styleId="72">
    <w:name w:val="Сетка таблицы7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2">
    <w:name w:val="Сетка таблицы8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3">
    <w:name w:val="Нет списка7"/>
    <w:next w:val="a7"/>
    <w:uiPriority w:val="99"/>
    <w:semiHidden/>
    <w:unhideWhenUsed/>
    <w:rsid w:val="000578DE"/>
  </w:style>
  <w:style w:type="table" w:customStyle="1" w:styleId="92">
    <w:name w:val="Сетка таблицы9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">
    <w:name w:val="Сетка таблицы11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2">
    <w:name w:val="!!!!"/>
    <w:basedOn w:val="3"/>
    <w:link w:val="afffff3"/>
    <w:qFormat/>
    <w:rsid w:val="000578DE"/>
    <w:rPr>
      <w:rFonts w:ascii="Times New Roman" w:hAnsi="Times New Roman"/>
      <w:i w:val="0"/>
    </w:rPr>
  </w:style>
  <w:style w:type="character" w:customStyle="1" w:styleId="afffff3">
    <w:name w:val="!!!! Знак"/>
    <w:basedOn w:val="30"/>
    <w:link w:val="afffff2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paragraph" w:customStyle="1" w:styleId="2f0">
    <w:name w:val="Стиль2"/>
    <w:basedOn w:val="afffff2"/>
    <w:link w:val="2f1"/>
    <w:qFormat/>
    <w:rsid w:val="000578DE"/>
    <w:pPr>
      <w:spacing w:after="240"/>
      <w:ind w:left="1418" w:hanging="709"/>
    </w:pPr>
  </w:style>
  <w:style w:type="character" w:customStyle="1" w:styleId="2f1">
    <w:name w:val="Стиль2 Знак"/>
    <w:basedOn w:val="afffff3"/>
    <w:link w:val="2f0"/>
    <w:rsid w:val="000578DE"/>
    <w:rPr>
      <w:rFonts w:ascii="Times New Roman" w:eastAsia="Times New Roman" w:hAnsi="Times New Roman" w:cs="Times New Roman"/>
      <w:b/>
      <w:bCs/>
      <w:i w:val="0"/>
      <w:snapToGrid w:val="0"/>
      <w:kern w:val="16"/>
      <w:sz w:val="24"/>
      <w:szCs w:val="24"/>
      <w:lang w:val="x-none" w:eastAsia="x-none"/>
    </w:rPr>
  </w:style>
  <w:style w:type="numbering" w:customStyle="1" w:styleId="83">
    <w:name w:val="Нет списка8"/>
    <w:next w:val="a7"/>
    <w:uiPriority w:val="99"/>
    <w:semiHidden/>
    <w:unhideWhenUsed/>
    <w:rsid w:val="000578DE"/>
  </w:style>
  <w:style w:type="table" w:customStyle="1" w:styleId="120">
    <w:name w:val="Сетка таблицы12"/>
    <w:basedOn w:val="a6"/>
    <w:next w:val="af3"/>
    <w:uiPriority w:val="59"/>
    <w:rsid w:val="000578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0">
    <w:name w:val="Нет списка111"/>
    <w:next w:val="a7"/>
    <w:uiPriority w:val="99"/>
    <w:semiHidden/>
    <w:unhideWhenUsed/>
    <w:rsid w:val="000578DE"/>
  </w:style>
  <w:style w:type="table" w:customStyle="1" w:styleId="130">
    <w:name w:val="Сетка таблицы13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2">
    <w:name w:val="Нет списка21"/>
    <w:next w:val="a7"/>
    <w:uiPriority w:val="99"/>
    <w:semiHidden/>
    <w:unhideWhenUsed/>
    <w:rsid w:val="000578DE"/>
  </w:style>
  <w:style w:type="table" w:customStyle="1" w:styleId="213">
    <w:name w:val="Сетка таблицы2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6"/>
    <w:next w:val="af3"/>
    <w:uiPriority w:val="59"/>
    <w:rsid w:val="000578D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6"/>
    <w:next w:val="af3"/>
    <w:uiPriority w:val="59"/>
    <w:rsid w:val="00057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3">
    <w:name w:val="Нет списка9"/>
    <w:next w:val="a7"/>
    <w:uiPriority w:val="99"/>
    <w:semiHidden/>
    <w:unhideWhenUsed/>
    <w:rsid w:val="000578DE"/>
  </w:style>
  <w:style w:type="paragraph" w:customStyle="1" w:styleId="font5">
    <w:name w:val="font5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7">
    <w:name w:val="font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font9">
    <w:name w:val="font9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65">
    <w:name w:val="xl65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3"/>
    <w:rsid w:val="000578DE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3"/>
    <w:rsid w:val="000578D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6">
    <w:name w:val="xl7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8">
    <w:name w:val="xl7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3"/>
    <w:rsid w:val="00057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9">
    <w:name w:val="xl8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5">
    <w:name w:val="xl9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6">
    <w:name w:val="xl9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4">
    <w:name w:val="xl10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7">
    <w:name w:val="xl10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2">
    <w:name w:val="xl11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3"/>
    <w:rsid w:val="000578D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3"/>
    <w:rsid w:val="000578D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3"/>
    <w:rsid w:val="000578D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3"/>
    <w:rsid w:val="000578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3"/>
    <w:rsid w:val="000578D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3"/>
    <w:rsid w:val="000578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39">
    <w:name w:val="xl139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0">
    <w:name w:val="xl140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41">
    <w:name w:val="xl141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3"/>
    <w:rsid w:val="000578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70">
    <w:name w:val="Сетка таблицы1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Сетка таблицы27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1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7"/>
    <w:uiPriority w:val="99"/>
    <w:semiHidden/>
    <w:unhideWhenUsed/>
    <w:rsid w:val="000578DE"/>
  </w:style>
  <w:style w:type="table" w:customStyle="1" w:styleId="280">
    <w:name w:val="Сетка таблицы28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7"/>
    <w:uiPriority w:val="99"/>
    <w:semiHidden/>
    <w:unhideWhenUsed/>
    <w:rsid w:val="000578DE"/>
  </w:style>
  <w:style w:type="table" w:customStyle="1" w:styleId="290">
    <w:name w:val="Сетка таблицы29"/>
    <w:basedOn w:val="a6"/>
    <w:next w:val="af3"/>
    <w:uiPriority w:val="59"/>
    <w:rsid w:val="0005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7"/>
    <w:uiPriority w:val="99"/>
    <w:semiHidden/>
    <w:unhideWhenUsed/>
    <w:rsid w:val="000578DE"/>
  </w:style>
  <w:style w:type="table" w:customStyle="1" w:styleId="300">
    <w:name w:val="Сетка таблицы30"/>
    <w:basedOn w:val="a6"/>
    <w:next w:val="af3"/>
    <w:uiPriority w:val="59"/>
    <w:rsid w:val="00D56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5BAC-2BE3-499D-910B-AFEB64630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2241</TotalTime>
  <Pages>1</Pages>
  <Words>4855</Words>
  <Characters>27678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Elena_Zv</cp:lastModifiedBy>
  <cp:revision>148</cp:revision>
  <cp:lastPrinted>2015-04-08T10:13:00Z</cp:lastPrinted>
  <dcterms:created xsi:type="dcterms:W3CDTF">2014-07-11T05:05:00Z</dcterms:created>
  <dcterms:modified xsi:type="dcterms:W3CDTF">2015-04-08T10:27:00Z</dcterms:modified>
</cp:coreProperties>
</file>